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291" w:rsidRPr="00FC4291" w:rsidRDefault="007F2E21" w:rsidP="00FC4291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39002" cy="6982691"/>
            <wp:effectExtent l="19050" t="0" r="2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55" cy="69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91" w:rsidRPr="00FC4291" w:rsidRDefault="00FC4291" w:rsidP="00FC4291">
      <w:pPr>
        <w:spacing w:after="0" w:line="240" w:lineRule="auto"/>
        <w:ind w:left="1080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</w:rPr>
        <w:t>.ПОЯСНИТЕЛЬНАЯ ЗАПИСКА</w:t>
      </w:r>
    </w:p>
    <w:p w:rsidR="00FC4291" w:rsidRPr="00FC4291" w:rsidRDefault="00FC4291" w:rsidP="00FC4291">
      <w:pPr>
        <w:spacing w:after="0" w:line="240" w:lineRule="auto"/>
        <w:ind w:left="1080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FC4291" w:rsidRPr="00BB53DA" w:rsidRDefault="00FC4291" w:rsidP="00BB53DA">
      <w:pPr>
        <w:tabs>
          <w:tab w:val="left" w:pos="284"/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3DA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учебного предмета «Физическая культура» составлена в соответствии  с 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общего образования (в ред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C6A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Приказов Минобрнауки России от 29.12.2014 №1644, от 31</w:t>
      </w:r>
      <w:r w:rsidR="00BB53DA" w:rsidRPr="00BB5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.12.2015 №1577)  </w:t>
      </w:r>
      <w:r w:rsidRPr="00BB53D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авторской программы </w:t>
      </w:r>
      <w:r w:rsidRPr="00BB53DA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 Ляха В.И.«Физическая культура 5-9 классы». – М.: Просвещение, 2014г.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Данная программа создавалась с учётом того, что система фи</w:t>
      </w:r>
      <w:bookmarkStart w:id="0" w:name="_GoBack"/>
      <w:bookmarkEnd w:id="0"/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зического воспитания, объединяющая урочные, внеуроч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FC4291" w:rsidRPr="00FC4291" w:rsidRDefault="00FC4291" w:rsidP="00FC42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 с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четан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с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ги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 xml:space="preserve">м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 ф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 —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рн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вит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ель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 ме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  в ре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ж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ме 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ня и 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ой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ви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ы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ня (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астика </w:t>
      </w:r>
      <w:r w:rsidRPr="00FC4291">
        <w:rPr>
          <w:rFonts w:ascii="Times New Roman" w:eastAsia="SimSun" w:hAnsi="Times New Roman" w:cs="Times New Roman"/>
          <w:spacing w:val="-7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аня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ти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й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ль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 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ин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фи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ие 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пра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ж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 и и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ы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ё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х п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енах ив 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х пр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дл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ё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ня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)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ной ра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6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ль</w:t>
      </w:r>
      <w:r w:rsidRPr="00FC4291">
        <w:rPr>
          <w:rFonts w:ascii="Times New Roman" w:eastAsia="SimSun" w:hAnsi="Times New Roman" w:cs="Times New Roman"/>
          <w:spacing w:val="6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ре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(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ы 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щ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6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5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и, с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 се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ции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)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ль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о-м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 и с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ер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ия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(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ни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-5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ья и с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а,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дв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жн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 и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ры и </w:t>
      </w:r>
      <w:r w:rsidRPr="00FC4291">
        <w:rPr>
          <w:rFonts w:ascii="Times New Roman" w:eastAsia="SimSun" w:hAnsi="Times New Roman" w:cs="Times New Roman"/>
          <w:spacing w:val="-5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ре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я, с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 пра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ики, спарта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ы,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рист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кие слёты и 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х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ды)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—д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ст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тся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ми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 фи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6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6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ры л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чн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и. 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кл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юч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т в с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 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6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ац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ю и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отре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сть в сист</w:t>
      </w:r>
      <w:r w:rsidRPr="00FC4291">
        <w:rPr>
          <w:rFonts w:ascii="Times New Roman" w:eastAsia="SimSun" w:hAnsi="Times New Roman" w:cs="Times New Roman"/>
          <w:spacing w:val="-5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их за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ях 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ск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и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ла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 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ви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 фи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9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рн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сп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ой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еятель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ст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раз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нн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ю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ю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7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ю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ле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ст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Учитывая эти особенности, 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целью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программы по физической культуре является: 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формирование разносторонне физически разви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softHyphen/>
        <w:t>той личности, способной активно использовать ценности физической культуры для укрепления и длительного со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softHyphen/>
        <w:t>хранения собственного здоровья, оптимизации трудовой деятельности и организации активного отдыха.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    Образовательный процесс учебного предмета «Физическая культура» в основной школе направлен на решение следую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щих 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задач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-содействие гармоничному физическому развитию, за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крепление навыков правильной осанки, развитие устойчиво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сти организма к неблагоприятным условиям внешней среды, воспитание ценностных ориентаций на здоровый образ жиз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 и привычки соблюдения личной гигиены;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-обучение основам базовых видов двигательных действий;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-дальнейшее развитие координационных (ориентирование в пространстве, перестроение двигательных действий, быстро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та и точность реагирования на сигналы, согласование движе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ний, ритм, равновесие, точность воспроизведения и дифферен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основ знаний о личной гигиене, о влия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нии занятий физическими упражнениями на основные систе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мы организма, развитие волевых и нравственных качеств;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-выработку представлений о физической культуре лич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ности и приёмах самоконтроля;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-углубление представления об основных видах спорта, со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ревнованиях, снарядах и инвентаре, соблюдение правил тех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ники безопасности во время занятий, оказание первой помо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щи при травмах;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-воспитание привычки к самостоятельным занятиям фи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зическими упражнениями, избранными видами спорта в сво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бодное время;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-выработку организаторских навыков проведения занятий в качестве командира отделения, капитана команды, судьи;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адекватной оценки собственных физиче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ских возможностей;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-воспитание инициативности, самостоятельности, взаимо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помощи, дисциплинированности, чувства ответственности;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-содействие развитию психических процессов и обучение основам психическойсаморегуляции.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Принимая во внимание главную цель развития отечествен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ной системы школьного образования и необходимость реше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 вышеназванных задач образования учащихся 5—9 классов в области физической культуры, основными принципами, идеями и подходами при формировании данной программы  являются: демократизация и гуманизация педагогиче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ского процесса,  педагогика сотрудничества, деятельностный подход; интенсификация и оптимизация; соблюдение дидак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тических правил; расширение межпредметных связей.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В основу планирования учебного материала в логике по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этапного его освоения было положено соблюдение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 дидакти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softHyphen/>
        <w:t xml:space="preserve">ческих правил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от известного к неизвестному и от простого к сложному.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.ОБЩАЯ ХАРАКТЕРИСТИКА УЧЕБНОГО ПРЕДМЕТА</w:t>
      </w: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«ФИЗИЧЕСКАЯ КУЛЬТУРА»</w:t>
      </w: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 xml:space="preserve"> Предметом обучения физической культуре в основной школе является двигательная активность человека с образовательной направленностью. В процессе овладения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развивается мышление, творчество и самостоятельность.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>Важнейшим требованием проведения современного урока по физической культуре является обеспечение дифференцированного  и индивидуального подхода к учащимся с учётом состояния здоровья, пола, физического развития, двигательной подготовленности, особенностей развития психических свойств и качеств, соблюдение гигиенических норм.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    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На основании совместного медико-педагогического заключения обучающийся распределяется в одну из медицинских групп.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     К основной медицинской группе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Отнесенным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     К подготовительной медицинской группе  (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lastRenderedPageBreak/>
        <w:t>     Специальная медицинская группа делится на две: специальная "А" и специальная "Б".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К специальной группе А (III группа здоровья) относятся обучающиеся с отчетливыми отклонениями в состоянии здоровья постоянного (хронические 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</w:pPr>
      <w:r w:rsidRPr="00FC4291"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ОПИСАНИЕ МЕСТА УЧЕБНОГО ПРЕДМЕТА В УЧЕБНОМ ПЛАНЕ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 соответствии с учебным планом МАОУ СОШ №65 города Тюмени в 201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6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7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учебном году на изучение предмета «Физическая культура» отведено в  5-9 м классе из рас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чёта 3 ч в неделю (всего 510ч</w:t>
      </w:r>
      <w:r w:rsidR="00F01E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): в 5 классе —102ч</w:t>
      </w:r>
      <w:r w:rsidR="00F01E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в 6 классе — 102ч</w:t>
      </w:r>
      <w:r w:rsidR="00F01E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в 7 классе— 102ч</w:t>
      </w:r>
      <w:r w:rsidR="00F01E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в 8 классе— 102ч</w:t>
      </w:r>
      <w:r w:rsidR="00F01E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 в 9 классе-102ч.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Третий час на препо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давание учебного предмета «Физическая культура» введён приказом Минобрнауки от 30 августа 2010 г. №889. 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IV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ЛИЧНОСТНЫЕ, МЕТАПРЕДМЕТНЫЕ И ПРЕДМЕТНЫЕ РЕЗУЛЬТАТЫ</w:t>
      </w: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ОСВОЕНИЯ УЧЕБНОГО ПРЕДМЕТА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    В соответствии с требованиями к результатам освоения ос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новной образовательной программы основного общего обра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зования Федерального государственного образовательного стандарта данная рабочая программа для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5-9-х классов направ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лена на достижение учащимися личностных, метапредметных и предметных результатов по физической культуре.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-воспитание российской гражданской идентичности: пат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риотизма, любви и уважения к Отечеству, чувства гордости за свою Родину, прошлое и настоящее многонационального на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рода России;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-знание истории физической культуры своего народа, сво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его края как части наследия народов России и человечества;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-усвоение гуманистических, демократических и традици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онных ценностей многонационального российского общества;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-воспитание чувства ответственности и долга перед 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диной;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ответственного отношения к учению, го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товности и способности обучающихся к саморазвитию и само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образованию на основе мотивации к обучению и позна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нию, осознанному выбору и построению дальнейшей инди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целостного мировоззрения, соответствую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осознанного, уважительного и доброже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лательного отношения к другому человеку, его мнению, ми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-готовности и способности вести диалог с другими людь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ми и достигать в нём взаимопонимания;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-освоение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-участие в школьном самоуправлении и общественной жизни в пределах возрастных компетенций с учётом регио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нальных, этнокультурных, социальных и экономических осо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бенностей;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-развитие морального сознания и компетентности в ре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шении моральных проблем на основе личностного выбора, формирование нравственных чувств и нравственного поведе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ния, осознанного и ответственного отношения к собственным поступкам;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коммуникативной компетентности в об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щении и сотрудничестве со сверстниками, старшими и млад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-формирование ценности здорового и безопасного обра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за жизни; усвоение правил индивидуального и коллективно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го безопасного поведения в чрезвычайных ситуациях, угрожа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ющих жизни и здоровью людей, правил поведения на транс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порте и на дорогах;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-осознание значения семьи в жизни человека и общест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ва, принятие ценности семейной жизни, уважительное и за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ботливое отношение к членам своей семь.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Личностные результаты отражаются в готовности обучаю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щихся к саморазвитию индивидуальных свойств личности, ко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торые приобретаются в процессе освоения учебного предмета «Физическая культура». Они включают в себя основы граждан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ской идентичности, сформированную мотивацию к обучению и познанию в сфере физической культуры, умения использо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вать ценности физической культуры для удовлетворения ин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дивидуальных интересов и потребностей, достижения личностно значимых результатов в физическом совершенстве.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Личностные результаты освоения программного материала проявляются в следующих областях культуры.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>Метапредметные результаты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самостоятельно определять цели своего обуче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ния, ставить и формулировать для себя новые задачи в учё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бе и познавательной деятельности, развивать мотивы и инте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ресы своей познавательной деятельности;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самостоятельно планировать пути достижения целей, в том числе альтернативные, осознанно выбирать наи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более эффективные способы решения учебных и познава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тельных задач;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соотносить свои действия с планируемыми ре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зультатами, 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-осуществлять контроль своей деятельности в про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оценивать правильность выполнения учебной за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дачи, собственные возможности её решения;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-владение основами самоконтроля, самооценки, приня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тия решений и осуществления осознанного выбора в учебной и познавательной деятельности;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организовывать учебное сотрудничество и совме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стную деятельность с учителем и сверстниками;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работать индивидуально и в группе: находить об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щее решение и разрешать конфликты на основе согласования позиций и учёта интересов;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формулировать, аргументировать и отстаивать своё мнение;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-умение осознанно использовать речевые средства в со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ответствии с задачей коммуникации, для выражения своих чувств, мыслей и потребностей, планирования и регуляции своей деятельности..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Метапредметные результаты проявляются в различных об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ластях культуры.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</w:p>
    <w:p w:rsidR="00FC4291" w:rsidRPr="00FC4291" w:rsidRDefault="00FC4291" w:rsidP="00FC4291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В основной школе в соответствии с Федеральным госуда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рственным образовательным стандартом основного общего образования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 результаты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изучения курса «Физическая куль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тура» должны отражать: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ального здоровья;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овладение системой знаний о физическом совершен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ствовании человека, освоение умений отбирать физические упражнения и регулировать физические нагрузки для само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стоятельных систематических занятий с различной функцио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нальной направленностью (оздоровительной, тренировочной, коррекционной, рекреативной и лечебной) с учётом индиви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дуальных возможностей и особенностей организма, планиро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вать содержание этих занятий, включать их в режим учебно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го дня и учебной недели;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приобретение опыта организации самостоятельных сис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низации и проведении занятий физической культурой, форм активного отдыха и досуга;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расширение опыта организации и мониторинга физиче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ского развития и физической подготовленности; формирова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ями с разной целевой ориентацией;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-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вать их в разнообразных формах игровой и соревновательной деятельности;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 расширение двигательного опыта за счёт уп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ражнений, ориентированных на развитие основных физиче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ских качеств, повышение функциональных возможностей ос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новных систем организма,</w:t>
      </w:r>
      <w:r w:rsidRPr="00FC429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ru-RU"/>
        </w:rPr>
        <w:t xml:space="preserve"> в том числе подготовка к выполнению норматива Всероссийского физкультурно-спортивного комплекса «Готов к труду и обороне» (ГТО).</w:t>
      </w:r>
    </w:p>
    <w:p w:rsidR="00FC4291" w:rsidRPr="00FC4291" w:rsidRDefault="00FC4291" w:rsidP="00FC4291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Предметные результаты, так же как личностные и метапредметные, проявляются в разных областях культуры.</w:t>
      </w:r>
      <w:bookmarkStart w:id="1" w:name="bookmark1"/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V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СОДЕРЖАНИЕ УЧЕБНОГО ПРЕДМЕТА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ЗНАНИЯ О ФИЗИЧЕСКОЙ КУЛЬТУРЕ</w:t>
      </w:r>
      <w:bookmarkEnd w:id="1"/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История физической культуры. Олимпийские игры древности. Возрождение Олимпийских игр и олимпийского движения.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История зарождения олимпийского движения в России. Олимпийское движение в России (СССР). Выдающиеся до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стижения отечественных спортсменов на Олимпийских играх. 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 xml:space="preserve">История комплекса ГТО.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Физическая культура (основные понятия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). Физическое развитие человека. Физическая подготовка и её связь с укреплением здо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её основные показатели. Всестороннее и гармоничное физическое развитие. Адаптивная физическая культура. Спортивная подготовка. Здоровье и здоровый образ жизни. Допинг. Концепция честного спорта. Профессионально-прикладная физическая подготовка.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>Физическая культура человека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Режим дня и его основ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ное содержание.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Закаливание организма. Правила безопасности и гигиени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ческие требования.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Влияние занятий физической культурой на формирование положительных качеств личности. Проведение самостоятельных занятий по коррекции осан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ки и телосложения. Восстановительный массаж. Проведение банных процедур. Первая помощь во время занятий физической культурой и спортом.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СПОСОБЫ ДВИГАТЕЛЬНОЙ (ФИЗКУЛЬТУРНОЙ) ДЕЯТЕЛЬНОСТИ. 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Организация и проведение самостоятельных занятий физической культурой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Подготовка к занятиям физической культурой. Выбор упражнений и составление индивидуальных комп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лексов для утренней зарядки, физкультминуток и физкульт-пауз (подвижных перемен).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Планирование занятий физической подготовкой. Проведение самостоятельных занятий прикладной физи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ческой подготовкой. 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Подготовка к сдаче ГТО.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Организация досуга средствами физической культуры.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Оценка эффективности занятий физической культу</w:t>
      </w: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softHyphen/>
        <w:t>рой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Самонаблюдение и самоконтроль.  Оценка эффективности занятий физкультурно-оздорови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тельной деятельностью.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Оценка техники движений, способы выявления и устране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 ошибок в технике выполнения упражнений (технических ошибок).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Измерение резервов организма и состояния здоровья с по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мощью функциональных проб.</w:t>
      </w:r>
    </w:p>
    <w:p w:rsidR="00FC4291" w:rsidRPr="00FC4291" w:rsidRDefault="00FC4291" w:rsidP="00FC4291">
      <w:pPr>
        <w:spacing w:after="0" w:line="360" w:lineRule="auto"/>
        <w:ind w:firstLine="284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VI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ФИЗИЧЕСКОЕ СОВЕРШЕНСТВОВАНИЕ.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Физкультурно-оздоровительная деятельность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Оздоро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вительные формы занятий в режиме учебного дня и учебной недели.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Индивидуальные комплексы адаптивной (лечебной) и кор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ригирующей  физической культуры.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Спортивно-оздоровительная деятельность с общеразвивающей направленностью.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Гимнастика с основами акробатики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Организующие команды и приёмы.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Акробатические упражнения и комбинации.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Ритмическая гимнастика.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Упражнения и комбинации на шведской лестнице.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Упражнения и комбинации на гимнастической скамейке (де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вочки).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Упражнения и комбинации на гимнастической переклади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не (мальчики).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Лёгкая атлетика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Беговые упражнения.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Прыжковые упражнения.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Метание малого мяча.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Спортивные игры.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Баскетбол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Игра по правилам.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Волейбол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Игра по правилам.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Футбол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Игра по правилам.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Подвижные игры. </w:t>
      </w:r>
      <w:r w:rsidRPr="00FC4291">
        <w:rPr>
          <w:rFonts w:ascii="Times New Roman" w:eastAsia="SimSun" w:hAnsi="Times New Roman" w:cs="Times New Roman"/>
          <w:iCs/>
          <w:sz w:val="28"/>
          <w:szCs w:val="28"/>
          <w:lang w:eastAsia="ru-RU"/>
        </w:rPr>
        <w:t xml:space="preserve">Игры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по правилам.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Лыжная подготовка.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Передвижение одношажным, двухшажным, коньковым ходом.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Спуски, подъемы, повороты.Кроссовая подготовка на лыжах.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Прикладно-ориентированная подготовка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Прикладно-ориентированные упражнения.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 xml:space="preserve">Упражнения общеразвивающей направленности.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Обще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физическая подготовка.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Гимнастика с основами акробатики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гибко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сти, координации движений, силы, выносливости.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Лёгкая атлетика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выносливости, силы, быст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роты, координации движений.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 xml:space="preserve">Баскетбол.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быстроты, силы, выносливости, ко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ординации движений</w:t>
      </w: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 xml:space="preserve">Футбол.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быстроты, силы, выносливости.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</w:rPr>
        <w:t xml:space="preserve">Подвижные игры. </w:t>
      </w:r>
      <w:r w:rsidRPr="00FC4291">
        <w:rPr>
          <w:rFonts w:ascii="Times New Roman" w:eastAsia="SimSun" w:hAnsi="Times New Roman" w:cs="Times New Roman"/>
          <w:sz w:val="28"/>
          <w:szCs w:val="28"/>
        </w:rPr>
        <w:t>Развитие ловкости, координации, силы, быстроты.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sz w:val="28"/>
          <w:szCs w:val="28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</w:rPr>
        <w:t>Лыжи.</w:t>
      </w:r>
      <w:r w:rsidRPr="00FC4291">
        <w:rPr>
          <w:rFonts w:ascii="Times New Roman" w:eastAsia="SimSun" w:hAnsi="Times New Roman" w:cs="Times New Roman"/>
          <w:sz w:val="28"/>
          <w:szCs w:val="28"/>
        </w:rPr>
        <w:t xml:space="preserve"> Развитие выносливости, силы, координации, быстроты.</w:t>
      </w: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Таблица тематического распределения количества часов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346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5811"/>
        <w:gridCol w:w="1418"/>
        <w:gridCol w:w="1417"/>
        <w:gridCol w:w="1276"/>
        <w:gridCol w:w="1418"/>
        <w:gridCol w:w="1417"/>
      </w:tblGrid>
      <w:tr w:rsidR="00FC4291" w:rsidRPr="00FC4291" w:rsidTr="00FC4291">
        <w:trPr>
          <w:trHeight w:val="176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8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Рабочая программа</w:t>
            </w:r>
          </w:p>
        </w:tc>
      </w:tr>
      <w:tr w:rsidR="00FC4291" w:rsidRPr="00FC4291" w:rsidTr="00FC4291">
        <w:trPr>
          <w:trHeight w:val="176"/>
        </w:trPr>
        <w:tc>
          <w:tcPr>
            <w:tcW w:w="7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Классы</w:t>
            </w:r>
          </w:p>
        </w:tc>
      </w:tr>
      <w:tr w:rsidR="00FC4291" w:rsidRPr="00FC4291" w:rsidTr="00FC4291">
        <w:trPr>
          <w:trHeight w:val="176"/>
        </w:trPr>
        <w:tc>
          <w:tcPr>
            <w:tcW w:w="7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Знания о физической культуре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История физической культуры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Физическая культура (основные понятия)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Физическая культура человека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Способы двигательной (физкультурной) деятельности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процессе урока и самостоятельных занятий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III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совершенствование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режиме учебного дня и учебной недели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Спортивно-оздоровительная деятельность с общеразвивающей направленностью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режиме учебного дня и учебной недели</w:t>
            </w:r>
          </w:p>
        </w:tc>
      </w:tr>
      <w:tr w:rsidR="00FC4291" w:rsidRPr="00FC4291" w:rsidTr="00FC4291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Гимнастика с основами акробатики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18ч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18ч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18ч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18ч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18ч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21ч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21ч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21ч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21ч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21ч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Лыжная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Спортивные  игры: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30ч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30ч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30ч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30ч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30ч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2.4.1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2.4.2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C4291" w:rsidRPr="00FC4291" w:rsidTr="00FC4291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2.4.3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ходе урока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ходе урока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ходе урока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ходе урока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ходе урока</w:t>
            </w:r>
          </w:p>
        </w:tc>
      </w:tr>
      <w:tr w:rsidR="00FC4291" w:rsidRPr="00FC4291" w:rsidTr="00FC4291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Кроссовая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C4291" w:rsidRPr="00FC4291" w:rsidTr="00FC4291">
        <w:trPr>
          <w:trHeight w:val="290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102ч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102ч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102ч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102ч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102ч</w:t>
            </w:r>
          </w:p>
        </w:tc>
      </w:tr>
      <w:tr w:rsidR="00FC4291" w:rsidRPr="00FC4291" w:rsidTr="00FC4291">
        <w:trPr>
          <w:trHeight w:val="290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510 ч</w:t>
            </w:r>
          </w:p>
        </w:tc>
      </w:tr>
    </w:tbl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VII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ПЛАНИРУЕМЫЕ РЕЗУЛЬТАТЫ ИЗУЧЕНИЯ УЧЕБНОГО ПРЕДМЕТА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Выпускник научится: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-рассматривать физическую культуру  как явление культуры, выделять исторические этапы её развития, характеризо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вать основные направления и формы её организации в со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временном обществе;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-характеризовать содержательные основы здорового обра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за жизни, раскрывать его взаимосвязь со здоровьем, гармо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ничным физическим развитием и физической подготовлен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ностью, формированием качеств личности и профилактикой вредных привычек;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-определять базовые понятия и термины физической культуры, применять их в процессе совместных занятий фи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ных действий и физических упражнений, развития физиче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ских качеств;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-разрабатывать содержание самостоятельных занятий фи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-руководствоваться правилами оказания первой помощи при травмах и ушибах во время самостоятельных занятий фи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зическими упражнениями.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Выпускник получит возможность научиться: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-характеризовать цель возрождения Олимпийских игр и роль Пьера де Кубертена в становлении современного олим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пийского движения, объяснять смысл символики и ритуалов Олимпийских игр;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-характеризовать исторические вехи развития отечествен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ного спортивного движения, великих спортсменов, принес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ших славу российскому спорту;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-определять признаки положительного влияния занятий физической подготовкой на укрепление здоровья, устанавли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вать связь между развитием физических качеств и основных систем организма.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bookmarkStart w:id="2" w:name="bookmark0"/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Способы двигательной (физкультурной) деятельности</w:t>
      </w:r>
      <w:bookmarkEnd w:id="2"/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lastRenderedPageBreak/>
        <w:t>Выпускник научится: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-использовать занятия физической культурой, спортив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ные игры и спортивные соревнования для организации ин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дивидуального отдыха и досуга, укрепления собственного здо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ровья, повышения уровня физических кондиций;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>составлять комплексы физических упражнений оздоро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вительной, тренирующей и корригирующей направленности, подбирать индивидуальную нагрузку с учётом функциональ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ных особенностей и возможностей собственного организма;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-классифицировать физические упражнения по их функ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циональной направленности, планировать их последователь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ность и дозировку в процессе самостоятельных занятий по укреплению здоровья и развитию физических качеств;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-самостоятельно проводить занятия по обучению двига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тельным действиям, анализировать особенности их выполне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ния, выявлять ошибки и своевременно устранять их;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-тестировать показатели физического развития и основ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ных физических качеств, сравнивать их с возрастными стан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дартами, контролировать особенности их динамики в процес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се самостоятельных занятий физической подготовкой;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-взаимодействовать со сверстниками в условиях самосто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ятельной учебной деятельности, оказывать помощь в органи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зации и проведении занятий, освоении новых двигательных действий, развитии физических качеств, тестировании физи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ческого развития и физической подготовленности.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-вести дневник по физкультурной деятельности, вклю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чать в него оформление планов проведения самостоятельных занятий физическими упражнениями разной функциональ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ной направленности, данные контроля динамики индивиду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ального физического развития и физической подготовлен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-проводить занятия физической культурой с использова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нием оздоровительной ходьбы и бега, лыжных прогулок и ту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ристских походов, обеспечивать их оздоровительную на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правленность;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lastRenderedPageBreak/>
        <w:t>-проводить восстановительные мероприятия с использова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нием банных процедур и сеансов оздоровительного массажа.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</w:rPr>
        <w:t>Физическое совершенствование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</w:rPr>
        <w:t>Выпускник научится: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комплексы упражнений по профилактике утомления и перенапряжения организма, повышению его ра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ботоспособности в процессе трудовой и учебной деятельности;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общеразвивающие упражнения, целенаправ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ленно воздействующие на развитие основных физических ка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честв (силы, быстроты, выносливости, гибкости и координа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ции);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акробатические комбинации из числа хоро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шо освоенных упражнений;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гимнастические комбинации на спортивных снарядах из числа хорошо освоенных упражнений;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легкоатлетические упражнения в беге и прыжках (в высоту и длину);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основные технические действия и приёмы иг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ры в футбол, волейбол, баскетбол в условиях учебной и иг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ровой деятельности;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тестовые упражнения на оценку уровня ин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дивидуального развития основных физических качеств.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</w:rPr>
      </w:pPr>
      <w:r w:rsidRPr="00FC4291">
        <w:rPr>
          <w:rFonts w:ascii="Times New Roman" w:eastAsia="SimSu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-осуществлять судейство по одному из осваиваемых ви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>дов спорта;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C4291">
        <w:rPr>
          <w:rFonts w:ascii="Times New Roman" w:eastAsia="SimSun" w:hAnsi="Times New Roman" w:cs="Times New Roman"/>
          <w:sz w:val="28"/>
          <w:szCs w:val="28"/>
        </w:rPr>
        <w:t>-выполнять тестовые нормативы по физической подго</w:t>
      </w:r>
      <w:r w:rsidRPr="00FC4291">
        <w:rPr>
          <w:rFonts w:ascii="Times New Roman" w:eastAsia="SimSun" w:hAnsi="Times New Roman" w:cs="Times New Roman"/>
          <w:sz w:val="28"/>
          <w:szCs w:val="28"/>
        </w:rPr>
        <w:softHyphen/>
        <w:t xml:space="preserve">товке. 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lastRenderedPageBreak/>
        <w:t>Ф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ГОС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2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х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ИЗИ</w:t>
      </w:r>
      <w:r w:rsidRPr="00FC4291">
        <w:rPr>
          <w:rFonts w:ascii="Times New Roman" w:eastAsia="SimSun" w:hAnsi="Times New Roman" w:cs="Times New Roman"/>
          <w:spacing w:val="-5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СК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АЯ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А</w:t>
      </w:r>
    </w:p>
    <w:p w:rsidR="00FC4291" w:rsidRPr="00FC4291" w:rsidRDefault="00FC4291" w:rsidP="00FC42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чи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е 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гра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b/>
          <w:bCs/>
          <w:spacing w:val="3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ед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на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ния у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ник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b/>
          <w:bCs/>
          <w:spacing w:val="6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,</w:t>
      </w:r>
      <w:r w:rsidRPr="00FC4291"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.И.Ля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х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5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9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 xml:space="preserve">сы 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ие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pacing w:val="3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й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b/>
          <w:bCs/>
          <w:spacing w:val="-5"/>
          <w:sz w:val="28"/>
          <w:szCs w:val="28"/>
          <w:lang w:eastAsia="ru-RU"/>
        </w:rPr>
        <w:t>щ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-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ва</w:t>
      </w:r>
      <w:r w:rsidRPr="00FC4291">
        <w:rPr>
          <w:rFonts w:ascii="Times New Roman" w:eastAsia="SimSu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3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ыху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ре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жд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ен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ий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2-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b/>
          <w:bCs/>
          <w:spacing w:val="-5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3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ск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«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b/>
          <w:bCs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b/>
          <w:bCs/>
          <w:spacing w:val="3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-5"/>
          <w:sz w:val="28"/>
          <w:szCs w:val="28"/>
          <w:lang w:eastAsia="ru-RU"/>
        </w:rPr>
        <w:t>щ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ни</w:t>
      </w:r>
      <w:r w:rsidRPr="00FC4291">
        <w:rPr>
          <w:rFonts w:ascii="Times New Roman" w:eastAsia="SimSu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b/>
          <w:bCs/>
          <w:spacing w:val="1"/>
          <w:sz w:val="28"/>
          <w:szCs w:val="28"/>
          <w:lang w:eastAsia="ru-RU"/>
        </w:rPr>
        <w:t>»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20</w:t>
      </w:r>
      <w:r w:rsidRPr="00FC4291">
        <w:rPr>
          <w:rFonts w:ascii="Times New Roman" w:eastAsia="SimSun" w:hAnsi="Times New Roman" w:cs="Times New Roman"/>
          <w:b/>
          <w:bCs/>
          <w:spacing w:val="-3"/>
          <w:sz w:val="28"/>
          <w:szCs w:val="28"/>
          <w:lang w:eastAsia="ru-RU"/>
        </w:rPr>
        <w:t>1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2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УДК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3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7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2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8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: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7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96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ББ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7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4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.26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9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8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вт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гр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 п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аг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ги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ес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х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6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7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.И.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яхЛ9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8</w:t>
      </w:r>
    </w:p>
    <w:p w:rsidR="00FC4291" w:rsidRPr="00FC4291" w:rsidRDefault="00FC4291" w:rsidP="00FC42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ях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Ф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ич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 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ь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п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гр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мм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ы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Пр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ед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т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 xml:space="preserve">ая 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ли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че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ов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Ви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к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г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.Л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я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х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а.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5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—9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 xml:space="preserve"> к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сс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ы п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об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е для 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pacing w:val="4"/>
          <w:sz w:val="28"/>
          <w:szCs w:val="28"/>
          <w:lang w:eastAsia="ru-RU"/>
        </w:rPr>
        <w:t>ч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ит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pacing w:val="3"/>
          <w:sz w:val="28"/>
          <w:szCs w:val="28"/>
          <w:lang w:eastAsia="ru-RU"/>
        </w:rPr>
        <w:t>ще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б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аз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а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тельных </w:t>
      </w:r>
      <w:r w:rsidRPr="00FC4291">
        <w:rPr>
          <w:rFonts w:ascii="Times New Roman" w:eastAsia="SimSun" w:hAnsi="Times New Roman" w:cs="Times New Roman"/>
          <w:spacing w:val="-8"/>
          <w:sz w:val="28"/>
          <w:szCs w:val="28"/>
          <w:lang w:eastAsia="ru-RU"/>
        </w:rPr>
        <w:t>у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чр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  <w:t>ж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д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ен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й /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Л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ях. 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—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2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е и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з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д. </w:t>
      </w:r>
      <w:r w:rsidRPr="00FC4291">
        <w:rPr>
          <w:rFonts w:ascii="Times New Roman" w:eastAsia="SimSun" w:hAnsi="Times New Roman" w:cs="Times New Roman"/>
          <w:spacing w:val="2"/>
          <w:sz w:val="28"/>
          <w:szCs w:val="28"/>
          <w:lang w:eastAsia="ru-RU"/>
        </w:rPr>
        <w:t>—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М. : Пр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о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</w:t>
      </w:r>
      <w:r w:rsidRPr="00FC4291">
        <w:rPr>
          <w:rFonts w:ascii="Times New Roman" w:eastAsia="SimSun" w:hAnsi="Times New Roman" w:cs="Times New Roman"/>
          <w:spacing w:val="-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щ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н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и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е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,2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012—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10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4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с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. -IS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B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N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 xml:space="preserve"> 978</w:t>
      </w:r>
      <w:r w:rsidRPr="00FC4291">
        <w:rPr>
          <w:rFonts w:ascii="Times New Roman" w:eastAsia="SimSun" w:hAnsi="Times New Roman" w:cs="Times New Roman"/>
          <w:spacing w:val="-4"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5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-0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9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-02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8</w:t>
      </w:r>
      <w:r w:rsidRPr="00FC4291">
        <w:rPr>
          <w:rFonts w:ascii="Times New Roman" w:eastAsia="SimSun" w:hAnsi="Times New Roman" w:cs="Times New Roman"/>
          <w:spacing w:val="-2"/>
          <w:sz w:val="28"/>
          <w:szCs w:val="28"/>
          <w:lang w:eastAsia="ru-RU"/>
        </w:rPr>
        <w:t>3</w:t>
      </w: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05</w:t>
      </w:r>
      <w:r w:rsidRPr="00FC4291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-</w:t>
      </w:r>
      <w:r w:rsidRPr="00FC4291">
        <w:rPr>
          <w:rFonts w:ascii="Times New Roman" w:eastAsia="SimSun" w:hAnsi="Times New Roman" w:cs="Times New Roman"/>
          <w:spacing w:val="-3"/>
          <w:sz w:val="28"/>
          <w:szCs w:val="28"/>
          <w:lang w:eastAsia="ru-RU"/>
        </w:rPr>
        <w:t>2</w:t>
      </w:r>
    </w:p>
    <w:p w:rsidR="00FC4291" w:rsidRPr="00FC4291" w:rsidRDefault="00FC4291" w:rsidP="00FC429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VIII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ТЕМАТИЧЕСКОЕ ПЛАНИРОВАНИЕ С ОПРЕДЕЛЕНИЕМ ОСНОВНЫХ ВИДОВ УЧЕБНОЙ ДЕЯТЕЛЬНОСТИ ОБУЧАЮЩИХСЯ</w:t>
      </w:r>
    </w:p>
    <w:p w:rsidR="00FC4291" w:rsidRPr="00FC4291" w:rsidRDefault="00FC4291" w:rsidP="00FC4291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5-7 класс 3 ч в неделю, всего 306 ч</w:t>
      </w:r>
    </w:p>
    <w:tbl>
      <w:tblPr>
        <w:tblW w:w="1502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8"/>
        <w:gridCol w:w="28"/>
        <w:gridCol w:w="512"/>
        <w:gridCol w:w="552"/>
        <w:gridCol w:w="5528"/>
        <w:gridCol w:w="5598"/>
      </w:tblGrid>
      <w:tr w:rsidR="00FC4291" w:rsidRPr="00FC4291" w:rsidTr="00FC4291">
        <w:trPr>
          <w:trHeight w:val="157"/>
        </w:trPr>
        <w:tc>
          <w:tcPr>
            <w:tcW w:w="3900" w:type="dxa"/>
            <w:gridSpan w:val="4"/>
            <w:shd w:val="clear" w:color="auto" w:fill="A6A6A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528" w:type="dxa"/>
            <w:shd w:val="clear" w:color="auto" w:fill="A6A6A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5598" w:type="dxa"/>
            <w:shd w:val="clear" w:color="auto" w:fill="A6A6A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Характеристика деятельности учащихся</w:t>
            </w:r>
          </w:p>
        </w:tc>
      </w:tr>
      <w:tr w:rsidR="00FC4291" w:rsidRPr="00FC4291" w:rsidTr="00FC4291">
        <w:trPr>
          <w:cantSplit/>
          <w:trHeight w:val="464"/>
        </w:trPr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Основы знаний</w:t>
            </w:r>
          </w:p>
        </w:tc>
      </w:tr>
      <w:tr w:rsidR="00FC4291" w:rsidRPr="00FC4291" w:rsidTr="00FC4291">
        <w:trPr>
          <w:cantSplit/>
          <w:trHeight w:val="1134"/>
        </w:trPr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История физической куль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Олимпийские игры древ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ности. Возрождение Олим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пийских игр и олимпийско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 движения.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зарождения олим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пийского движения в Рос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сии. Олимпийское движе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 в России (СССР).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Выдающиеся достижения отечественных спортсменов на Олимпийских играх.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Характеристика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ab/>
              <w:t>видов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спорта, входящих в прог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рамму Олимпийских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Физическая культура в современном обществе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Страницы истории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Зарождение Олимпийских игр древ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Исторические сведения о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витии древних Олимпийских игр (ви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ды состязаний, правила их проведения.Известные участники и победи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тели).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История развития комплекса  ГТО.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Роль Пьера де Кубертена в становле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и развитии Олимпийских игр современности.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Цель и задачи современного олим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пийского движения.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Физические упражнения и игры в Ки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евской Руси, Московском государ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стве. На Урале и в Сибири.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Первые спортивные клубы в дореволюцион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России.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Наши соотечественники — олимпий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ские чемпионы.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Физкультура и спорт в Российской Федераций на современном этапе.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Раскрывают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историю возникновения и формиро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вания физической культуры. 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Характеризуют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Олимпийские игры древности как явление куль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туры, раскрывают содержание и правила сорев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нований.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Определяют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цель возрождения олимпийских игр. Объясняют смысл символики и ритуалов, роль Пьера де Кубертена в становлении олим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пийского движения.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Сравнивают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физические упражнения, которые были популярны у русского народа в древности и в Средние века, с современными упражнения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Объясняют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, чем знаменателен советский период развития олимпийского движения в России.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Анализируют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положения Федерального закона «О физической культуре и спорте»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  <w:vMerge w:val="restart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Физическая культура чело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века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Индивидуальные комплек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сы адаптивной (лечебной)и корригирующей физической культуры.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Проведение самостоятель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ных занятий по коррекции осанки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 телосложения</w:t>
            </w:r>
          </w:p>
        </w:tc>
        <w:tc>
          <w:tcPr>
            <w:tcW w:w="5528" w:type="dxa"/>
            <w:vMerge w:val="restart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Познай себя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Росто-весовые показатели.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Правильная и неправильная осанка.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сохранения и под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держания правильной осанки с пред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метом на голове.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ук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репления мышц стопы.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Зрение. Гимнастика для глаз.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Психологические особенности возра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стного развития.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Физическое самовоспитание. Влияние физических упражнений на основные системы организма.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Регулярно контролируя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длину своего тела, опре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деляют темпы своего роста.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vMerge/>
          </w:tcPr>
          <w:p w:rsidR="00FC4291" w:rsidRPr="00FC4291" w:rsidRDefault="00FC4291" w:rsidP="00FC429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Регулярно измеряют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массу своего тела с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мощью напольных весов.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Укрепляют мышцы спины и плечевой пояс с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мощью специальных упражнений. 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Соблюдают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элементарные правила,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снижающие риск появления болезни глаз. 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Раскрывают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значение нервной системы в управ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лении движениями и в регуляции основными системами организма.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Составляют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личный план физического самовос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питания.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упражнения для тренировки различ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групп мышц.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Осмысливают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как занятия физическими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нениями оказывают благотворное влияние на ра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боту и развитие всех систем организма, на его рост и развитие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Режим дня и его основное содержание.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Всестороннее и гармонич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ное физическое развитие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Здоровье и здоровый образ жизни.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Слагаемые здорового образа жизни. Режим дня. Утренняя гимнастика.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правила для проведения са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мостоятельных занятий.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Адаптивная физическая культура.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Подбор спортивного инвентаря для занятий физическими упражнениями в домашних условиях.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Личная гигиена.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Банные процедуры.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Рациональное питание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Режим труда и отдыха.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Вредные привычки. Допинг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Раскрывают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понятие здорового образа жизни, выделяют его основные компоненты и определя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их взаимосвязь со здоровьем человека. Выполняют комплексы упражнений утренней гимнастики.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Оборудуют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 помощью родителей место для са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мостоятельных занятий физкультурой в домаш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них условиях и приобретают спортивный инвен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тарь. 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Разучивают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и выполняют комплексы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для самостоятельных занятий в домашних условиях.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Соблюдают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основные гигиенические правила. 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Выбирают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режим правильного питания в 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висимости от характера мышечной деятельно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основные правила организации рас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порядка дня.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Объясняют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роль и значение занятий физиче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 культурой в профилактике вредных привы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чек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Оценка эффективности 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нятий физической культу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Самонаблюдение и само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Самоконтроль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Субъективные и объективные показа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тели самочувствия.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Измерение резервов организма и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стояния здоровья с помощью функцио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нальных проб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Выполняют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тесты на приседания и пробу с 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держкой дыхания.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Измеряют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пульс до, во время и после занятий физическими упражнениями. Заполняют дневник самоконтроля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Первая помощь и самопо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во время занятий фи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зической культурой и спор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том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Первая помощь при травмах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Соблюдение правил безопасности, страховки и разминки.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Причины возникновения травм и повреждений при занятиях физиче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ском культурой и спортом.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Характе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ристика типовых травм, простей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шие приёмы и правила оказания са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мопомощи и первой помощи при травмах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парах с одноклассниками тренируются в нало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жении повязок и жгутов, переноске пострадав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ших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Двигательные умения и умения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Лёгкая атлетика</w:t>
            </w:r>
          </w:p>
        </w:tc>
      </w:tr>
      <w:tr w:rsidR="00FC4291" w:rsidRPr="00FC4291" w:rsidTr="00FC4291">
        <w:tc>
          <w:tcPr>
            <w:tcW w:w="3900" w:type="dxa"/>
            <w:gridSpan w:val="4"/>
            <w:vMerge w:val="restart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Беговые упражнения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спринтерского бега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История лёгкой атлетики. Высокий старт от 10 до 15 м. Бег с ускорением от 30 до 40 м. Скоростной бег до 40 м. Бег на результат 60 м.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60м.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  Высокий старт от 15 до 30 м. Бег с ускорением от 30 до 50 м. Скоростной бег до 50 м. Бег на результат 60 м.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Подготовкак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сдаче комплекса ГТО – 60м.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Высокий старт от 30 до 40 м. Бег с ускорением от 40 до 60 м. Скоростной бег до 60 м. Бег на результат 60 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60м.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Изучают историю лёгкой атлетики и запоминают имена выдающихся отечественных спортсменов. Описывают технику выполнения беговых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бего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упражнений.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Применяют беговые упражнения для развития соответствующих физических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качеств, выбирают индивидуальный режим физической нагрузки, контролируют её по частоте сердечных сокраще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блюдают правила безопасности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длительного бега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в равномерном темпе от 10 до 12 мин.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–1500м.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на 1000 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в равномерном темпе  до 15 мин.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–1500м.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на 1200 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в равномерном темпе: мальчики до 20 мин, девочки до 15 мин.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–2000м.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на 1500 м.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беговых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Взаимодействуют со сверстниками в процессе совместного освоения беговых упражнений,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  <w:vMerge w:val="restart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Прыжковые упражнения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прыжка в длину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длину с 7—9 шагов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прыжки в длину и с разбега.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Прыжки в длину с 7—9 шагов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прыжки в длину и с разбега.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длину с 9-11 шагов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прыжки в длину и с разбега.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выполнения прыжковых уп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тия соответствующих физических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прыжка в вы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соту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высоту с 3—5 шагов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бега.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высоту с 3—5 шагов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бега.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Процесс совершенствования прыжков в высоту.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метания мало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 мяча в цель и на дальность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Метание теннисного мяча с места на дальность отскока от стены, на задан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ное расстояние, на дальность, в коридор 5—6 м, в горизонтальную и вертикальную цель (1X1 м) с рассто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яния 6—8 м, с 4—5 бросковых шагов на дальность и заданное расстояние. Бросок набивного мяча (2 кг)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двумя руками из-за головы, от груди, снизу вперёд-вверх, из положения стоя грудью и боком в направлении броска с места; то же с шага; снизу вверх на заданную и максимальную высоту. Ловля набивного мяча (2 кг) двумя ру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ками после броска партнёра, после броска вверх: с хлопками ладонями, после поворота на 90°, после приседа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ния.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Метание теннисного мяча с места на дальность отскока от стены, на задан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ное расстояние, на дальность, в коридор 5—6м, в горизонтальную и вертикальную цель (1X1 м) с рассто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яния 8-10м, с 4—5 бросковых шагов на дальность и заданное расстояние.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Метание теннисного мяча  на дальность отскока от стены с места, с шага, с двух шагов, с трёх шагов; в горизонтальную и вертикальную цель(1X1 м) с расстояния 10—12 м.Метание мяча весом 150 г с места на дальность и с 4—5 бросковых шагов с разбега в коридор 10 м на дальность и заданное расстояние. Бросок набивного мяча (2 кг) двумя руками из различных и. п., стоя грудью и боком в направлении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мета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ния с места, с шага, с двух шагов, с трёх шагов вперёд-вверх; снизу вверх на заданную и максимальную высоту. Ловля набивного мяча (2 кг) двумя руками после броска партнёра, после броска вверх.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выполнения метательных упражнений, осваивают её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тия соответствующих физических способностей. Взаимодействуют со сверстниками в процессе совместного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освоения метательных упражнений, соблюдают правила безопасности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выносливости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 до 15 мин, бег с препятствия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и на местности, минутный бег, эс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выносливости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 силовых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Всевозможные прыжки и  многоскоки, метания в цель и на дальность разных снарядов из разных исходных положений.толчки и броски набивных мя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чей весом до 3 кг с учётом возраст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и половых особенностей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скоростных спо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Эстафеты, старты из различных исход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положений, бег с ускорением, с максимальной скоростью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физической культуре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Влияние легкоатлетических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на укрепление здоровья и основ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ные системы организма;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название разучиваемых упражнений и основы правильной техники их выполнения;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соревнований в беге, прыж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ках 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метаниях;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разминка для выполнения легкоатлетических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представления о темпе, ско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рости и объёме легкоатлетических упражнений, направленных на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тие выносливости, быстроты, си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лы, координационных способностей.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 при занятиях лёгкой атлетикой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Раскрывают значение легкоатлетических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систем организма и для развития физических спо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собностей. Соблюдают технику безопасности.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Осваивают упражнения для организации само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стоятельных тренировок. Раскрывают понятие техники выполнения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легкоатлетических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упражнений и правила соревнований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Проведение самостоя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занятий приклад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физической подготов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и простейшие програм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мы развития выносливости, скоростно-силовых, скоростных и коорди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национных способностей на основе освоенных легкоатлетических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самоконтроля и ги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гиены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легкоатлетических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систем организма и для развития физических способностей. Соблюдают технику безопасно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сти. Осваивают упражнения для организации самостоятельных тренировок. Раскрывают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нятие техники выполнения легкоатлетических упражнений и правила соревнований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скими умениями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Измерение результатов; подача ко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манд; демонстрация упражнений;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помощь в оценке результатов и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ведении соревнований, в подготовке места проведения занятий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ятельных занятиях при решении задач физичес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кой и технической подготовки. Осуществляют самоконтроль за физической нагрузкой во вре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мя этих занятий.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контрольные упражнения и конт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рольные тесты по лёгкой атлетике.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Составляют совместно с учителем простейшие комбинации упражнений,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направленные на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стей. Измеряют результаты, помогают их оцени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вать и проводить соревнования. Оказывают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Гимнастика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Краткая характеристика вида спорта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Требования к технике без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гимнастики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Основная гимнастика.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Спортивная гимнастика.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Художественная гимна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Аэробика. Спортивная акроба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 и страховки во время занятий физиче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скими упражнениями.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Техника вы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полнения физических упражнений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гимнастики и запоминают имена выдающихся отечественных спортсменов. Различают предназначение каждого из видов гимнастики.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Овладевают правилами техники безопасности и страховки во время занятий физическими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нениями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Организующие команды и приёмы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строевых упражнений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Перестроение из колонны по одному в колонну по четыре дроблением и сведением: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из колонны по два и по четыре в колонну по одному разведе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нием и слиянием, по восемь в движе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Строевой шаг, размыкание и смыка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 на месте.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Выполнение команд «Пол-оборота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направо!», «Пол-оборота налево!», «Полшага!», «Полный шаг!»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Различают строевые команды, чётко выполняют строевые приёмы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Упражнения общеразвивающей направленности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(без предметов)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общеразвивающих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без предметов на месте и в движении.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Сочетание различных положений рук, ног, туловища.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Сочетание движений руками с ходь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бой на месте и в движении, с махо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выми движениями ногой, с подскока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ми, с приседаниями, с поворотами.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Простые связки.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Общеразвивающие упражнения в па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рах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 Составляют комбинации из числа разучен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упражнений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общеразвивающей направленности (с предметами)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общеразвивающих упраж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с предметами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Мальчики: с набивным и большим мячом, гантелями (1—3 кг). Девочки: с обручами, боль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шим мячом, палками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с предметами.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комбинации из числа разученных упражнений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и комбинации на шведской стенке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 совершенствование висов и упоров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Мальчики: висы согнувшись и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гнувшись; подтягивание в висе; под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нимание прямых ног в висе. Девочки: смешанные висы; подтяги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вание из виса лёжа. 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–подтягивание.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упражнений. Составляют гимнастические комбинации из чис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разученных упражнений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Опорные прыжки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опорных прыжков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Вскок в упор присев; соскок прогнув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шись (козёл в ширину, высота 80— 100 см).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Прыжок ноги врозь (козёл в ширину, высота 100-110 см).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прыжок согнув ноги (козёл в ширину, высота 100-115 см).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Девочки: прыжок согнув ноги (козёл в ширину, высота 105-110 см). 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данных упражнений и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ставляют гимнастические комбинации из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числа разученных упражнений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Акробатические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и комбинации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акробатических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Кувырок вперёд и назад; стойка на лопатках</w:t>
            </w: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Два кувырка вперёд слитно; «мост» из положения стоя с помощью.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Мальчики: кувырок вперёд в стойку на лопатках; стойка на голове с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гнутыми ногами.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Девочки: кувырок назад в полушпагат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акробатических упражнений. Составляют акробатические комбинации из чис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разученных упражнений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Общеразвивающие упражнения без предметов и с предметами; то же с различными способами ходьбы, бега, прыжков, вращений.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с гимнастической скамейкой, на гим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настическом бревне, на гимнастичес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кой стенке, брусьях, перекладине,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гимнастическом козле и коне.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Акро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батические упражнения.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Прыжки с пружинного гимнастического мостика в глубину.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Эстафеты и игры с исполь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зованием гимнастических упражнений и инвентаря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Используют гимнастические и акробатические упражнения для развития названных координа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силовых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Лазанье по канату, шесту, гимнасти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ческой лестнице.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Подтягивания, уп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 в висах и упорах, с ганте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лями, набивными мячами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Опорные прыжки, прыжки со скакал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кой, броски набивного мяча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скоростно-силовых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гибкости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Общеразвивающие упражнения с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вышенной амплитудой для плечевых, локтевых, тазобедренных, коленных суставов и позвоночника.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–наклон вперёд</w:t>
            </w:r>
            <w:r w:rsidRPr="00FC4291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с партнёром, акробатические, на гимнастической стенке.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Упражнения с предметами.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гибкости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гимнастических упражнений для сохранения правильной осанки,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развития силовых способностей и гибкости;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страховка и помощь во вре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мя занятий; обеспечение техники безопасности;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гревания;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 основы выполнения гимнасти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ческих упражнений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Раскрывают значение гимнастических упражне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для сохранения правильной осанки,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Оказывают страховку и помощь во время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тий, соблюдают технику безопасности. Применяют упражнения для организации само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стоятельных тренировок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Проведение самостоятель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занятий прикладной физической подготовкой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и простейшие програм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мы по развитию силовых, координа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 и гибкости с предметами и без предметов,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акроба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тические, с использованием гимна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стических снарядов.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Правила само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Способы регулирования физической нагрузки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Помощь и страховка; демонстрация упражнений;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выполнения обязанностей командира отделения;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установка и уборка снарядов;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составление с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мощью учителя простейших комбина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упражнений.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соревнований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способностей. Выполняют обязанности командира отделе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Баскетбол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Краткая характеристика вида спорта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Требования к технике без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баскетбола.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прави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игры в баскетбол.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ёмы игры.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баскетбола и запоминают име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 выдающихся отечественных спортсменов — олимпийских чемпионов.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Овладевают основными приёмами игры в баскетбол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игрока.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Перемещения в стой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ке приставными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шагами боком, ли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цом и спиной вперёд.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Остановка дву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мя шагами и прыжком.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Повороты без мяча и с мячом.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Комби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нации из освоенных элементов техни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ки передвижений (перемещения в стойке, остановка, поворот)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ловли и передач мяча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без сопротивле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защитника (в парах, тройках, квадрате, круге)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с пассивным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противлением защитника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Ведение мяча в низкой, средней и высокой стойке на месте, в движении по прямой, с изменением направле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движения и скорости;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ведение без сопротивления защитника ведущей и неведущей рукой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Ведение мяча в низкой, средней и высокой стойке на месте, в движении по прямой, с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изменением направле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движения и скорости;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ведение с пассивным сопротивлением защитника. 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бросков мяча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одной и двумя руками с ме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 и в движении (после ведения, после ловли) без сопротивления 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щитника.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Максимальное расстояние до корзи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ны — 3,60 м.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одной и двумя руками с ме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 и в движении (после ведения, после ловли, в прыжке) с пассивным противодействием.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Максимальное расстояние до корзи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 — 4,80 м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индивидуальной техники зашиты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Вырывание и выбивание мяча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Комбинация из освоенных элементов: ловля, передача, ведение, бросок.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мещений, владения мячом 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Комбинация из освоенных элементов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техники перемещений и владения мя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чом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Моделируют технику освоенных игровых действий и приёмов, варьируют её в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Тактика свободного нападения.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(5:0) без из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менения позиций игроков.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Нападение быстрым прорывом (1:0).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Взаимодействие двух игроков «Отдай мяч и выйди»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комплекс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ное развитие психомотор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ми-ни-баскетбола.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и игровые задания 2:1, 3:1, 3:2, 3:3.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 класс: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правилам мини-баскетбола. Дальнейшее обучение технике движений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Применяют правила подбора одежды для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кетбол как средство активного отдыха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Волейбол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Краткая характеристика вида спорта.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Требования к технике без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волейбола.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прави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игры в волейбол.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ёмы игры в волейбол.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волейбола и запоминают име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 выдающихся отечественных волейболистов — олимпийских чемпионов.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Овладевают основными приёмами игры в волей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бол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игрока.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Перемещения в стой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ке приставными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шагами боком, ли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цом и спиной вперёд.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Ходьба, бег и выполнение заданий (сесть на пол, встать, подпрыгнуть и др.).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 техники передвижений (перемещения в стойке, остановки, ускорения)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приёма и передач мяча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Передача мяча сверху двумя руками на месте и после перемещения впе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рёд.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Передачи мяча над собой. То же через сетку.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лексное развитие психо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ми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ни-волейбола.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и игровые задания с ограни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ченным числом игроков (2:2, 3:2, 3:3) и на укороченных площадках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Процесс совершенствования психо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способностей. Дальнейшее обучение технике дви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жений и продолжение развития пси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хомоторных способностей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эмоциями.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правила подбора одежды для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волейбол как средство активного отдыха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 (ориен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тирование в пространстве, быстрота реакций и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строение двигательных действий, дифференциро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вание силовых, простран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ственных и временных па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раметров движений, спо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 к согласованию движений и ритму)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5-7классы: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по овладению и совер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шенствованию в технике перемеще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и владения мячом типа бег с изменением направления, скорости,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челночный бег с ведением и без ве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дения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мяча и др.;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метания в цель различными мячами,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жонглирова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на быстроту и точ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ность реакций, прыжки в заданном ритме;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всевозможные упражнения с мячом, выполняемые также в соче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тании с бегом, прыжками, акробати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ческими упражнениями и др.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Игровые упражнения типа 2:1, 3:1, 2:2, 3:2. 3:3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Используют игровые упражнения для развития названных координационных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выносливости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Эстафеты, круговая тренировка подвижные игры с мячом,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двусторонние игры  длительностью от 20 с до 12 мин.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выносливости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скоростных и скоростно-силовых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с ускорением, изменением 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правления, темпа, ритма, из различ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исходных положений.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Ведение мяча в высокой, средней и низкой стойке с максимальной частотой в те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чение 7—10 с.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Подвижные игры, эста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феты с мячом и без мяча.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Игровые упражнения с набивным мячом, в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четании с прыжками, метаниями и бросками мячей разного веса в цель и на дальность.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Приём мяча снизу двумя руками на месте 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после перемещения вперёд. То же через сетку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Определяют степень утомления организма во время игровой деятельности, используют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скоростных и скоростно-силовых способностей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нижней прямой подачи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Нижняя прямая подача мяча с рассто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яния 3—6 м от сетки.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То же через сетку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прямого нападающего удара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Прямой нападающий удар после подбрасывания мяча партнёром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элементов: приём, передача, удар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 класс: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 техники перемещений и владения мя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чом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и продолжение развития координацион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 класс: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Тактика свободного нападения.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Пози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ционное нападение без изменения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зиций игроков (6:0).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тактики свободного 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падения.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с изменени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ем позиций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Взаимодействуют со сверстниками в процессе совместного освоения тактики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Знания о спортивной игре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Терминология избранной спортивной игры;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техника ловли, передачи, веде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мяча или броска;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тактика нападе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(быстрый прорыв, расстановка игроков, позиционное нападение) и защиты (зонная и личная защита).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и организация избранной иг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ры (цель и смысл игры, игровое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ле, количество участников, поведение игроков в нападении и защите).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вила техники безопасности при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тиях спортивными играми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Овладевают терминологией, относящейся к из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бранной спортивной игре. Характеризуют техни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ку и тактику выполнения соответствующих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двигательных действий. Руководствуются правилами техники безопасности. Объясняют правила и основы организации игры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 прикладной физической подготовкой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по совершенствованию координационных, скоростно-силовых, силовых способностей и вынос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ливости.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Игровые упражнения по совершенствованию технических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(ловля, передача, броски или удары в цель, ведение, сочетание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Подвижные игры и игровые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заданияприближённые к содержанию разучиваемых спортивных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самоконтроля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Используют разученные упражнения, подвижные игры и игровые задания в самостоятельных 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нятиях при решении задач физической, техни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ческой, тактической и спортивной подготовки. Осуществляют самоконтроль за физической на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грузкой во время этих занятий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организаторски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и проведение подвиж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игр и игровых заданий, прибли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жённых к содержанию разучиваемой игры,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помощь в судействе, комплек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тование команды,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подготовка места проведения игры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 сверстниками совместные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по подвижным играм и игровым упражнени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ям, приближённым к содержанию разучиваемой игры, осуществляют помощь в судействе, комп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лектовании команды, подготовке мест проведе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игры</w:t>
            </w:r>
          </w:p>
        </w:tc>
      </w:tr>
      <w:tr w:rsidR="00FC4291" w:rsidRPr="00FC4291" w:rsidTr="00FC4291">
        <w:trPr>
          <w:trHeight w:val="325"/>
        </w:trPr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</w:p>
        </w:tc>
      </w:tr>
      <w:tr w:rsidR="00FC4291" w:rsidRPr="00FC4291" w:rsidTr="00FC4291">
        <w:trPr>
          <w:trHeight w:val="2814"/>
        </w:trPr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Краткая характеристика подвижных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Требования к технике без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подвижных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правила подвижных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Подвижные игры для освоения передвижения и остановок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подвижных игр и запоминают старинные подвижные игры самые популярные.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Овладевают основными приёмами подвижных игр развивают координацию.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пово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ротов и разворотов во время игр.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Размещение игроков на площадке.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Перемещения  приставными шагами боком и спи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вперёд во время подвижных игр.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 техники передвижений (перемещения в стойке, остановка, поворот, ускорение).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правил подвижных игр. Изучение новых игр.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передвижение игроков на площадке во время подвижных игр формирование командного духа.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Передвижение на площадке в движении и на месте без сопротив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ления защитника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(в парах, тройках, квадрате, круге).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Передвижение на площадке, а также работа рук и ног   на месте и в движении с пассивным сопротивлением защитника.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работы в командах ответственность за своих игроков.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в различных положениях тела  в низкой, средней и вы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сокой стойке, лежа, сидя  на месте;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движении по прямой, с изменением направления движения и скорости.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сложные по технике и сценарию прохождения игры.Игры с предметами с изменением направле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движения и скорости.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правилами и сценарием 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ки подвижных игр  и развитие кондици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онных и координационных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Подвижные Игры из освоенных элементов техники и правил перемещений и владения ситуацией на площадке.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изученных ранее подвижных игр.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тактики и стратегии подвижных игр.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Тактика нападения и обороны.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без измене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позиций.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Взаимодействие двух игроков против группы.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с изменени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ем позиций.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тактики и стратегии подвижных игр.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Взаимодействуют со сверстниками в процессе совместного освоения тактики игровых действий, соблюдают правила безопасности. Моделируют тактику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освоенных игровых действий, варьируют её в зависимости от ситуа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FC4291" w:rsidRPr="00FC4291" w:rsidTr="00FC4291">
        <w:tc>
          <w:tcPr>
            <w:tcW w:w="390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компле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ксное развитие психомо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52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по более упрощённым правилам.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и игровые задания.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строго по всем правилам их создания.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со сверстниками из паролельных классов, осуществляют судейство игры. Выполняют правила игры, уважительно относят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Применяют правила подбора одежды для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Подвижные игры, как средство активного отдыха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Футбол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Краткая характеристика вида спорта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Требования к технике без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футбола.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правила игры в футбол.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приёмы иг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ры в футбол.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Подвижные игры для ос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воения передвижения и остановок.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Правила техники безопасности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футбола и запоминают имена выдающихся отечественных футболистов. Овладевают основными приёмами игры в футбол. Соблюдают правила, чтобы избежать травм при занятиях футболом. Выполняют контрольные уп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 и тесты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пово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ротов и стоек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игрока.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Перемещения в стой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 приставными шагами боком и спи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вперёд,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ускорения, старты из раз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личных положений.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Комбинации из освоенных элементов техники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передвижений (перемещения, остановки, повороты, ускорения).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ударов по мячу и остановок мяча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Ведение мяча по прямой с изменени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ем направления движения и скорости ведения без сопротивления защитника ведущей и не ведущей ногой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техники. Ведение мяча по прямой с изменени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ем направления движения и скорости ведения с пассивным сопротивлением защитника ведущей и не ведущей ногой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ударов по воротам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Удары по воротам указанными спосо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бами на точность (меткость) попада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мячом в цель.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6—7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Продолжение овладения техникой ударов по воротам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5—7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элементов: ведение, удар (пас), приём мяча, ос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тановка, удар по воротам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мещений, владения мячом и развитие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координацион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5—7 классы: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Комбинации из освоенных элементов техники перемещений и владения мя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чом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сти от ситуаций и условий,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возникающих в про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5—6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Тактика свободного нападения.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Позиционные нападения без измене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ния позиций игроков.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Нападение в игровых заданиях 3:1, 3:2, 3:3, 2:1 с атакой и без атаки на ворота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Позиционные нападения с изменени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ем позиций игроков. Дальнейшее закрепление приёмов так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тики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FC4291" w:rsidRPr="00FC4291" w:rsidTr="00FC4291">
        <w:tc>
          <w:tcPr>
            <w:tcW w:w="3348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комплекс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ное развитие психомотор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080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5—6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Игра по упрощённым правилам на площадках разных размеров.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Игры и игровые задания 2:1, 3:1, 3:2, 3:3.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7 класс: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футбола для комплексного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Применяют правила подбора одежды для заня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футбол как средство активного отдыха</w:t>
            </w:r>
          </w:p>
        </w:tc>
      </w:tr>
      <w:tr w:rsidR="00FC4291" w:rsidRPr="00FC4291" w:rsidTr="00FC4291">
        <w:tc>
          <w:tcPr>
            <w:tcW w:w="9428" w:type="dxa"/>
            <w:gridSpan w:val="5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Рефераты и итоговые работы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 итогам изучения каждого из разделов готовят рефераты на одну из тем, предложенных в учеб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нике.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конце 5,6 и 7  классов готовят итоговые рабо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ты на одну из тем, предложенных в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учебнике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Развитие двигательных способностей</w:t>
            </w:r>
          </w:p>
        </w:tc>
      </w:tr>
      <w:tr w:rsidR="00FC4291" w:rsidRPr="00FC4291" w:rsidTr="00FC4291">
        <w:tc>
          <w:tcPr>
            <w:tcW w:w="2808" w:type="dxa"/>
            <w:vMerge w:val="restart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Способы двигательной (физкультурной) деятель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Выбор упражнений и со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ставление индивидуальных комплексов для утренней зарядки, физкультминуток и физкульт-пауз (подвиж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перемен)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и проведение пеших туристских походов. Требование к технике безо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пасности и бережному от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ношению к природе (эколо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гические требования)</w:t>
            </w: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Основные двигательные способности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Пять основных двигательных способ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ностей: гибкость, сила, быстрота, вы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носливость и ловкость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специально подобранные самостоя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тельные контрольные упражнения</w:t>
            </w:r>
          </w:p>
        </w:tc>
      </w:tr>
      <w:tr w:rsidR="00FC4291" w:rsidRPr="00FC4291" w:rsidTr="00FC4291"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рук и плечевого пояса. Упражнения для пояса. Упражнения для ног и тазобедренных суставов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разученные комплексы упражнений для развития гибкости.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Оценивают свою силу по приведённым показа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телям</w:t>
            </w:r>
          </w:p>
        </w:tc>
      </w:tr>
      <w:tr w:rsidR="00FC4291" w:rsidRPr="00FC4291" w:rsidTr="00FC4291"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силы рук. Упражнения для развития силы ног. Упражнения для развития силы мышц туловища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разученные комплексы упражнений для развития силы.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Оценивают свою силу по приведённым показа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телям</w:t>
            </w:r>
          </w:p>
        </w:tc>
      </w:tr>
      <w:tr w:rsidR="00FC4291" w:rsidRPr="00FC4291" w:rsidTr="00FC4291"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Быстрота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быстроты движении (скоростных способностей). Упражнения, одновременно развиваю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щие силу и быстроту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разученные комплексы упражнений для развития быстроты.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Оценивают свою быстроту по приведённым по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казателям</w:t>
            </w:r>
          </w:p>
        </w:tc>
      </w:tr>
      <w:tr w:rsidR="00FC4291" w:rsidRPr="00FC4291" w:rsidTr="00FC4291"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выносли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разученные комплексы упражнений для развития выносливости.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Оценивают свою выносливость по приведённым показателям</w:t>
            </w:r>
          </w:p>
        </w:tc>
      </w:tr>
      <w:tr w:rsidR="00FC4291" w:rsidRPr="00FC4291" w:rsidTr="00FC4291">
        <w:trPr>
          <w:trHeight w:val="1825"/>
        </w:trPr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Ловкость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двигатель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ловкости.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локомотор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ловкости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Выполняют разученные комплексы упражнений для развития ловкости.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Оценивают свою ловкость по приведённым пока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зателям</w:t>
            </w:r>
          </w:p>
        </w:tc>
      </w:tr>
      <w:tr w:rsidR="00FC4291" w:rsidRPr="00FC4291" w:rsidTr="00FC4291">
        <w:trPr>
          <w:trHeight w:val="3460"/>
        </w:trPr>
        <w:tc>
          <w:tcPr>
            <w:tcW w:w="2808" w:type="dxa"/>
            <w:vMerge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20" w:type="dxa"/>
            <w:gridSpan w:val="4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Туризм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туризма в мире и в России.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Пеший туризм.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Техника движения по равнинной местности.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привала.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Бережное отношение к при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роде.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Первая помощь при травмах в пешем туристском походе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историю формирования туризма. Формируют на практике туристские навыки в пе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шем походе под руководством преподавателя. Объясняют важность бережного отношения к природе. В парах с одноклассниками тренируют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в наложении повязок и жгутов, переноске пострадавших</w:t>
            </w:r>
          </w:p>
        </w:tc>
      </w:tr>
      <w:tr w:rsidR="00FC4291" w:rsidRPr="00FC4291" w:rsidTr="00FC4291">
        <w:tc>
          <w:tcPr>
            <w:tcW w:w="15026" w:type="dxa"/>
            <w:gridSpan w:val="6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Лыжи</w:t>
            </w:r>
          </w:p>
        </w:tc>
      </w:tr>
      <w:tr w:rsidR="00FC4291" w:rsidRPr="00FC4291" w:rsidTr="00FC4291">
        <w:trPr>
          <w:trHeight w:val="3240"/>
        </w:trPr>
        <w:tc>
          <w:tcPr>
            <w:tcW w:w="2836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способы передвижения на лыжах.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2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развития лыжного спорта.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Основные правила лыжного спорта. 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Изучение техники передвижения лыжных ходов (классический и коньковый).</w:t>
            </w:r>
            <w:r w:rsidRPr="00FC4291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–бег на лыжах.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контрольные уп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 и тесты.</w:t>
            </w:r>
          </w:p>
        </w:tc>
      </w:tr>
      <w:tr w:rsidR="00FC4291" w:rsidRPr="00FC4291" w:rsidTr="00FC4291">
        <w:trPr>
          <w:trHeight w:val="983"/>
        </w:trPr>
        <w:tc>
          <w:tcPr>
            <w:tcW w:w="2836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6592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 до 15 мин, бег с препятствия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ми, эс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выносливости.</w:t>
            </w:r>
          </w:p>
        </w:tc>
      </w:tr>
      <w:tr w:rsidR="00FC4291" w:rsidRPr="00FC4291" w:rsidTr="00FC4291">
        <w:trPr>
          <w:trHeight w:val="1690"/>
        </w:trPr>
        <w:tc>
          <w:tcPr>
            <w:tcW w:w="2836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скоростно- силовых способностей</w:t>
            </w:r>
          </w:p>
        </w:tc>
        <w:tc>
          <w:tcPr>
            <w:tcW w:w="6592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Всевозможные эстафеты, старты из различных исход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положений, спринтерские дистанции 100-200м с ускорением, с максимальной скоростью.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FC4291" w:rsidRPr="00FC4291" w:rsidTr="00FC4291">
        <w:trPr>
          <w:trHeight w:val="1549"/>
        </w:trPr>
        <w:tc>
          <w:tcPr>
            <w:tcW w:w="2836" w:type="dxa"/>
            <w:gridSpan w:val="2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координации и ловкости</w:t>
            </w:r>
          </w:p>
        </w:tc>
        <w:tc>
          <w:tcPr>
            <w:tcW w:w="6592" w:type="dxa"/>
            <w:gridSpan w:val="3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5-7 классы: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поворотов на месте и в движении, спусков и подъёмов</w:t>
            </w:r>
          </w:p>
        </w:tc>
        <w:tc>
          <w:tcPr>
            <w:tcW w:w="5598" w:type="dxa"/>
          </w:tcPr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координационных  способностей.</w:t>
            </w:r>
          </w:p>
          <w:p w:rsidR="00FC4291" w:rsidRPr="00FC4291" w:rsidRDefault="00FC4291" w:rsidP="00FC4291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Соблюдение техники безопасности.</w:t>
            </w:r>
          </w:p>
        </w:tc>
      </w:tr>
    </w:tbl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val="en-US" w:eastAsia="ru-RU"/>
        </w:rPr>
        <w:t>IX</w:t>
      </w: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. ОПИСАНИЕ УЧЕБНО-МЕТОДИЕСКОГО И МАТЕРИАЛЬНО- ТЕХНИЧЕСКОГО ОБЕСПЕЧЕНИЯ ОБРАЗОВАТЕЛЬНОГО ПРОЦЕССА.</w:t>
      </w:r>
    </w:p>
    <w:p w:rsidR="00FC4291" w:rsidRPr="00FC4291" w:rsidRDefault="00FC4291" w:rsidP="00FC4291">
      <w:pPr>
        <w:spacing w:after="0" w:line="360" w:lineRule="auto"/>
        <w:ind w:firstLine="708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В процессе реализации данной программы используется  следующее оборудование, инвентарь, методические и дидактические материалы: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Учебно-методическое и материально-техническое обеспечение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550"/>
        <w:gridCol w:w="7564"/>
        <w:gridCol w:w="1985"/>
        <w:gridCol w:w="4819"/>
      </w:tblGrid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Необходимое количество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6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Примерные программы по учебным предметам. Физическая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культура. 5-9 классы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1.3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Учебники пособия, которые входят в предметную линию учебников М.Я.Виленского, В.И.Ляха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Физическая культура 5-7 классы/под редакцией М.Я. Виленского. Учебник для общеобразовательных учреждений.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В.И.Лях. Физическая культура. 8-9 классы/ под общ. Ред. В.И.Ляха. Учебник для общеобразовательных учреждений.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М.Я.Виленкский, В.Т.Чичикин. Физическая культур. 5-7 классы. Пособие для учителя/ на сайте из-ва по адресу: http: </w:t>
            </w:r>
            <w:hyperlink r:id="rId8" w:history="1">
              <w:r w:rsidRPr="00FC4291">
                <w:rPr>
                  <w:rFonts w:ascii="Times New Roman" w:eastAsia="SimSun" w:hAnsi="Times New Roman" w:cs="Times New Roman"/>
                  <w:color w:val="6D9A00"/>
                  <w:sz w:val="28"/>
                  <w:szCs w:val="28"/>
                  <w:u w:val="single"/>
                  <w:lang w:eastAsia="ru-RU"/>
                </w:rPr>
                <w:t>www.prosv.ru/</w:t>
              </w:r>
            </w:hyperlink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ebooks/Vilenskii_Fiz-ra_5-7kl/index.httl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В.И.Лях.физическая культура. Тестовый контроль. 5-9 классы (серия «Текущий контроль»)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Г.Ф.Колодницкий, В.С.Кузнецов, М.В.Маслов. Внеурочная деятельность учащихся. Легкая атлетика (серия «Работаем по новым стандартам»)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Г.Ф.Колодницкий, В.С.Кузнецов, М.В.Маслов Внеурочная деятельность учащихся. Футбол (серия «Работаем по новым стандартам»)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Г.Ф.Колодницкий, В.С.Кузнецов, М.В.Маслов Внеурочная </w:t>
            </w: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деятельность учащихся. Волейбол (серия «Работаем по новым стандартам»)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пособия и тестовый контроль к учебникам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1.5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«Спорт в школе»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6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2.12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1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46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5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43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№2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FC4291" w:rsidRPr="00FC4291" w:rsidTr="00FC4291">
        <w:trPr>
          <w:trHeight w:val="437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№1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С раздевалками для мальчиков и девочек</w:t>
            </w:r>
          </w:p>
        </w:tc>
      </w:tr>
      <w:tr w:rsidR="00FC4291" w:rsidRPr="00FC4291" w:rsidTr="00FC4291">
        <w:trPr>
          <w:trHeight w:val="67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Стол, стул, книжный шкаф, шкаф для одежды</w:t>
            </w:r>
          </w:p>
        </w:tc>
      </w:tr>
      <w:tr w:rsidR="00FC4291" w:rsidRPr="00FC4291" w:rsidTr="00FC4291">
        <w:trPr>
          <w:trHeight w:val="659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FC4291" w:rsidRPr="00FC4291" w:rsidTr="00FC4291">
        <w:trPr>
          <w:trHeight w:val="388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4291" w:rsidRPr="00FC4291" w:rsidTr="00FC4291">
        <w:trPr>
          <w:trHeight w:val="338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  <w:tr w:rsidR="00FC4291" w:rsidRPr="00FC4291" w:rsidTr="00FC4291">
        <w:trPr>
          <w:trHeight w:val="357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  <w:tr w:rsidR="00FC4291" w:rsidRPr="00FC4291" w:rsidTr="00FC4291">
        <w:trPr>
          <w:trHeight w:val="350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Площадка игровая баскетбольная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  <w:tr w:rsidR="00FC4291" w:rsidRPr="00FC4291" w:rsidTr="00FC4291">
        <w:trPr>
          <w:trHeight w:val="34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  <w:tr w:rsidR="00FC4291" w:rsidRPr="00FC4291" w:rsidTr="00FC4291">
        <w:trPr>
          <w:trHeight w:val="361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3.10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  <w:tr w:rsidR="00FC4291" w:rsidRPr="00FC4291" w:rsidTr="00FC4291">
        <w:trPr>
          <w:trHeight w:val="353"/>
        </w:trPr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7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C4291" w:rsidRPr="00FC4291" w:rsidRDefault="00FC4291" w:rsidP="00FC4291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C42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На территории МАОУ СОШ №65</w:t>
            </w:r>
          </w:p>
        </w:tc>
      </w:tr>
    </w:tbl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Прим: Д – демонстрационный экземпляр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           К – комплект (из расчета на каждого ученика)</w:t>
      </w: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FC4291">
        <w:rPr>
          <w:rFonts w:ascii="Times New Roman" w:eastAsia="SimSun" w:hAnsi="Times New Roman" w:cs="Times New Roman"/>
          <w:sz w:val="28"/>
          <w:szCs w:val="28"/>
          <w:lang w:eastAsia="ru-RU"/>
        </w:rPr>
        <w:t>            Г – комплект</w:t>
      </w: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C4291" w:rsidRPr="00FC4291" w:rsidRDefault="00FC4291" w:rsidP="00FC4291">
      <w:pPr>
        <w:spacing w:after="0" w:line="360" w:lineRule="auto"/>
        <w:jc w:val="right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FD6F46" w:rsidRDefault="00FD6F46"/>
    <w:sectPr w:rsidR="00FD6F46" w:rsidSect="00FC4291">
      <w:footerReference w:type="default" r:id="rId9"/>
      <w:pgSz w:w="16838" w:h="11906" w:orient="landscape"/>
      <w:pgMar w:top="720" w:right="720" w:bottom="720" w:left="90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5F1" w:rsidRDefault="00F015F1">
      <w:pPr>
        <w:spacing w:after="0" w:line="240" w:lineRule="auto"/>
      </w:pPr>
      <w:r>
        <w:separator/>
      </w:r>
    </w:p>
  </w:endnote>
  <w:endnote w:type="continuationSeparator" w:id="1">
    <w:p w:rsidR="00F015F1" w:rsidRDefault="00F0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050548"/>
      <w:showingPlcHdr/>
    </w:sdtPr>
    <w:sdtContent>
      <w:p w:rsidR="00CC6ADA" w:rsidRDefault="00622D9A" w:rsidP="00FC4291">
        <w:pPr>
          <w:pStyle w:val="ae"/>
          <w:jc w:val="center"/>
        </w:pPr>
      </w:p>
    </w:sdtContent>
  </w:sdt>
  <w:p w:rsidR="00CC6ADA" w:rsidRDefault="00CC6AD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5F1" w:rsidRDefault="00F015F1">
      <w:pPr>
        <w:spacing w:after="0" w:line="240" w:lineRule="auto"/>
      </w:pPr>
      <w:r>
        <w:separator/>
      </w:r>
    </w:p>
  </w:footnote>
  <w:footnote w:type="continuationSeparator" w:id="1">
    <w:p w:rsidR="00F015F1" w:rsidRDefault="00F01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7"/>
    <w:multiLevelType w:val="multilevel"/>
    <w:tmpl w:val="00000006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9"/>
    <w:multiLevelType w:val="multilevel"/>
    <w:tmpl w:val="00000008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66B5634"/>
    <w:multiLevelType w:val="hybridMultilevel"/>
    <w:tmpl w:val="7BFE2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EA57D1"/>
    <w:multiLevelType w:val="hybridMultilevel"/>
    <w:tmpl w:val="552C0FE2"/>
    <w:lvl w:ilvl="0" w:tplc="9384A2C0">
      <w:start w:val="1"/>
      <w:numFmt w:val="bullet"/>
      <w:lvlText w:val="•"/>
      <w:lvlJc w:val="left"/>
      <w:pPr>
        <w:ind w:left="360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4724B5"/>
    <w:multiLevelType w:val="multilevel"/>
    <w:tmpl w:val="8962DB74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72B9A"/>
    <w:multiLevelType w:val="hybridMultilevel"/>
    <w:tmpl w:val="C97E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BC2FAD"/>
    <w:multiLevelType w:val="hybridMultilevel"/>
    <w:tmpl w:val="8436B500"/>
    <w:lvl w:ilvl="0" w:tplc="9384A2C0">
      <w:start w:val="1"/>
      <w:numFmt w:val="bullet"/>
      <w:lvlText w:val="•"/>
      <w:lvlJc w:val="left"/>
      <w:pPr>
        <w:ind w:left="644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9">
    <w:nsid w:val="186A4DEB"/>
    <w:multiLevelType w:val="hybridMultilevel"/>
    <w:tmpl w:val="C2282252"/>
    <w:lvl w:ilvl="0" w:tplc="9CAE556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9194E"/>
    <w:multiLevelType w:val="hybridMultilevel"/>
    <w:tmpl w:val="48008248"/>
    <w:lvl w:ilvl="0" w:tplc="CAB042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72ECA"/>
    <w:multiLevelType w:val="hybridMultilevel"/>
    <w:tmpl w:val="0A9C41A4"/>
    <w:lvl w:ilvl="0" w:tplc="AD5E6A6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1447BA"/>
    <w:multiLevelType w:val="hybridMultilevel"/>
    <w:tmpl w:val="0AF84352"/>
    <w:lvl w:ilvl="0" w:tplc="D8BC5B4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61819"/>
    <w:multiLevelType w:val="multilevel"/>
    <w:tmpl w:val="53DA2EC2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34B30050"/>
    <w:multiLevelType w:val="hybridMultilevel"/>
    <w:tmpl w:val="38709D8E"/>
    <w:lvl w:ilvl="0" w:tplc="9384A2C0">
      <w:start w:val="1"/>
      <w:numFmt w:val="bullet"/>
      <w:lvlText w:val="•"/>
      <w:lvlJc w:val="left"/>
      <w:pPr>
        <w:ind w:left="862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3644101D"/>
    <w:multiLevelType w:val="hybridMultilevel"/>
    <w:tmpl w:val="180E5760"/>
    <w:lvl w:ilvl="0" w:tplc="0C4E8A68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0B18C1"/>
    <w:multiLevelType w:val="hybridMultilevel"/>
    <w:tmpl w:val="BFDAC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F597EAF"/>
    <w:multiLevelType w:val="multilevel"/>
    <w:tmpl w:val="00000004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8">
    <w:nsid w:val="493F409F"/>
    <w:multiLevelType w:val="multilevel"/>
    <w:tmpl w:val="9A52DD1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BD97785"/>
    <w:multiLevelType w:val="multilevel"/>
    <w:tmpl w:val="FDBA8EC8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0">
    <w:nsid w:val="4C8C65AB"/>
    <w:multiLevelType w:val="hybridMultilevel"/>
    <w:tmpl w:val="64880F52"/>
    <w:lvl w:ilvl="0" w:tplc="84B6D120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CB577B7"/>
    <w:multiLevelType w:val="hybridMultilevel"/>
    <w:tmpl w:val="ABF8B46C"/>
    <w:lvl w:ilvl="0" w:tplc="DE726A0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B005B9"/>
    <w:multiLevelType w:val="hybridMultilevel"/>
    <w:tmpl w:val="6A687CA4"/>
    <w:lvl w:ilvl="0" w:tplc="B330EB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721E"/>
    <w:multiLevelType w:val="hybridMultilevel"/>
    <w:tmpl w:val="E94EEB8A"/>
    <w:lvl w:ilvl="0" w:tplc="B798B78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0433BA"/>
    <w:multiLevelType w:val="hybridMultilevel"/>
    <w:tmpl w:val="8962DB74"/>
    <w:lvl w:ilvl="0" w:tplc="4FC242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3A34EB"/>
    <w:multiLevelType w:val="hybridMultilevel"/>
    <w:tmpl w:val="212AA280"/>
    <w:lvl w:ilvl="0" w:tplc="185A73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8007EF"/>
    <w:multiLevelType w:val="hybridMultilevel"/>
    <w:tmpl w:val="834EDDE0"/>
    <w:lvl w:ilvl="0" w:tplc="D78EF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127A8"/>
    <w:multiLevelType w:val="hybridMultilevel"/>
    <w:tmpl w:val="093ED792"/>
    <w:lvl w:ilvl="0" w:tplc="18AA9300">
      <w:start w:val="8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71C267F8"/>
    <w:multiLevelType w:val="hybridMultilevel"/>
    <w:tmpl w:val="D88E5B40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>
    <w:nsid w:val="7901626F"/>
    <w:multiLevelType w:val="hybridMultilevel"/>
    <w:tmpl w:val="00D6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97259AE"/>
    <w:multiLevelType w:val="hybridMultilevel"/>
    <w:tmpl w:val="46E0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B12D3A"/>
    <w:multiLevelType w:val="hybridMultilevel"/>
    <w:tmpl w:val="880E17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2">
    <w:nsid w:val="7E4A2AA9"/>
    <w:multiLevelType w:val="multilevel"/>
    <w:tmpl w:val="AD5C37E2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3">
    <w:nsid w:val="7F1B76CA"/>
    <w:multiLevelType w:val="hybridMultilevel"/>
    <w:tmpl w:val="CA70A196"/>
    <w:lvl w:ilvl="0" w:tplc="9384A2C0">
      <w:start w:val="1"/>
      <w:numFmt w:val="bullet"/>
      <w:lvlText w:val="•"/>
      <w:lvlJc w:val="left"/>
      <w:pPr>
        <w:ind w:left="720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9"/>
  </w:num>
  <w:num w:numId="3">
    <w:abstractNumId w:val="32"/>
  </w:num>
  <w:num w:numId="4">
    <w:abstractNumId w:val="14"/>
  </w:num>
  <w:num w:numId="5">
    <w:abstractNumId w:val="33"/>
  </w:num>
  <w:num w:numId="6">
    <w:abstractNumId w:val="0"/>
  </w:num>
  <w:num w:numId="7">
    <w:abstractNumId w:val="8"/>
  </w:num>
  <w:num w:numId="8">
    <w:abstractNumId w:val="5"/>
  </w:num>
  <w:num w:numId="9">
    <w:abstractNumId w:val="16"/>
  </w:num>
  <w:num w:numId="10">
    <w:abstractNumId w:val="31"/>
  </w:num>
  <w:num w:numId="11">
    <w:abstractNumId w:val="29"/>
  </w:num>
  <w:num w:numId="12">
    <w:abstractNumId w:val="4"/>
  </w:num>
  <w:num w:numId="13">
    <w:abstractNumId w:val="30"/>
  </w:num>
  <w:num w:numId="14">
    <w:abstractNumId w:val="1"/>
  </w:num>
  <w:num w:numId="15">
    <w:abstractNumId w:val="2"/>
  </w:num>
  <w:num w:numId="16">
    <w:abstractNumId w:val="3"/>
  </w:num>
  <w:num w:numId="17">
    <w:abstractNumId w:val="24"/>
  </w:num>
  <w:num w:numId="18">
    <w:abstractNumId w:val="23"/>
  </w:num>
  <w:num w:numId="19">
    <w:abstractNumId w:val="12"/>
  </w:num>
  <w:num w:numId="20">
    <w:abstractNumId w:val="21"/>
  </w:num>
  <w:num w:numId="21">
    <w:abstractNumId w:val="22"/>
  </w:num>
  <w:num w:numId="22">
    <w:abstractNumId w:val="11"/>
  </w:num>
  <w:num w:numId="23">
    <w:abstractNumId w:val="15"/>
  </w:num>
  <w:num w:numId="24">
    <w:abstractNumId w:val="20"/>
  </w:num>
  <w:num w:numId="25">
    <w:abstractNumId w:val="7"/>
  </w:num>
  <w:num w:numId="26">
    <w:abstractNumId w:val="17"/>
  </w:num>
  <w:num w:numId="27">
    <w:abstractNumId w:val="27"/>
  </w:num>
  <w:num w:numId="28">
    <w:abstractNumId w:val="6"/>
  </w:num>
  <w:num w:numId="29">
    <w:abstractNumId w:val="10"/>
  </w:num>
  <w:num w:numId="30">
    <w:abstractNumId w:val="25"/>
  </w:num>
  <w:num w:numId="31">
    <w:abstractNumId w:val="9"/>
  </w:num>
  <w:num w:numId="32">
    <w:abstractNumId w:val="28"/>
  </w:num>
  <w:num w:numId="33">
    <w:abstractNumId w:val="26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4431"/>
    <w:rsid w:val="00622D9A"/>
    <w:rsid w:val="007F2E21"/>
    <w:rsid w:val="009E10FB"/>
    <w:rsid w:val="00BB53DA"/>
    <w:rsid w:val="00CC6ADA"/>
    <w:rsid w:val="00E14431"/>
    <w:rsid w:val="00F015F1"/>
    <w:rsid w:val="00F01EBE"/>
    <w:rsid w:val="00FC4291"/>
    <w:rsid w:val="00FD6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D9A"/>
  </w:style>
  <w:style w:type="paragraph" w:styleId="1">
    <w:name w:val="heading 1"/>
    <w:basedOn w:val="a"/>
    <w:next w:val="a"/>
    <w:link w:val="10"/>
    <w:uiPriority w:val="99"/>
    <w:qFormat/>
    <w:rsid w:val="00FC4291"/>
    <w:pPr>
      <w:keepNext/>
      <w:keepLines/>
      <w:spacing w:before="480" w:after="0"/>
      <w:outlineLvl w:val="0"/>
    </w:pPr>
    <w:rPr>
      <w:rFonts w:ascii="Cambria" w:eastAsia="SimSun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C4291"/>
    <w:rPr>
      <w:rFonts w:ascii="Cambria" w:eastAsia="SimSun" w:hAnsi="Cambria" w:cs="Cambria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291"/>
  </w:style>
  <w:style w:type="table" w:styleId="a3">
    <w:name w:val="Table Grid"/>
    <w:basedOn w:val="a1"/>
    <w:uiPriority w:val="59"/>
    <w:rsid w:val="00FC4291"/>
    <w:pPr>
      <w:spacing w:after="0" w:line="240" w:lineRule="auto"/>
    </w:pPr>
    <w:rPr>
      <w:rFonts w:ascii="Calibri" w:eastAsia="SimSu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FC429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C4291"/>
    <w:pPr>
      <w:spacing w:after="0" w:line="240" w:lineRule="auto"/>
    </w:pPr>
    <w:rPr>
      <w:rFonts w:ascii="Calibri" w:eastAsia="SimSu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rsid w:val="00FC4291"/>
    <w:pPr>
      <w:spacing w:after="0" w:line="240" w:lineRule="auto"/>
    </w:pPr>
    <w:rPr>
      <w:rFonts w:ascii="Tahoma" w:eastAsia="SimSu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C4291"/>
    <w:rPr>
      <w:rFonts w:ascii="Tahoma" w:eastAsia="SimSun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FC4291"/>
  </w:style>
  <w:style w:type="character" w:customStyle="1" w:styleId="apple-converted-space">
    <w:name w:val="apple-converted-space"/>
    <w:basedOn w:val="a0"/>
    <w:uiPriority w:val="99"/>
    <w:rsid w:val="00FC4291"/>
  </w:style>
  <w:style w:type="paragraph" w:styleId="a8">
    <w:name w:val="List Paragraph"/>
    <w:basedOn w:val="a"/>
    <w:uiPriority w:val="99"/>
    <w:qFormat/>
    <w:rsid w:val="00FC4291"/>
    <w:pPr>
      <w:ind w:left="720"/>
    </w:pPr>
    <w:rPr>
      <w:rFonts w:ascii="Calibri" w:eastAsia="SimSun" w:hAnsi="Calibri" w:cs="Calibri"/>
    </w:rPr>
  </w:style>
  <w:style w:type="paragraph" w:styleId="a9">
    <w:name w:val="Body Text"/>
    <w:basedOn w:val="a"/>
    <w:link w:val="aa"/>
    <w:uiPriority w:val="99"/>
    <w:rsid w:val="00FC4291"/>
    <w:pPr>
      <w:spacing w:after="0" w:line="240" w:lineRule="auto"/>
      <w:ind w:firstLine="567"/>
      <w:jc w:val="both"/>
    </w:pPr>
    <w:rPr>
      <w:rFonts w:ascii="Times New Roman" w:eastAsia="SimSun" w:hAnsi="Times New Roman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FC4291"/>
    <w:rPr>
      <w:rFonts w:ascii="Times New Roman" w:eastAsia="SimSun" w:hAnsi="Times New Roman" w:cs="Times New Roman"/>
    </w:rPr>
  </w:style>
  <w:style w:type="character" w:styleId="ab">
    <w:name w:val="Hyperlink"/>
    <w:basedOn w:val="a0"/>
    <w:uiPriority w:val="99"/>
    <w:rsid w:val="00FC4291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FC429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Calibri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C4291"/>
    <w:rPr>
      <w:rFonts w:ascii="Calibri" w:eastAsia="SimSun" w:hAnsi="Calibri" w:cs="Calibri"/>
      <w:lang w:eastAsia="ru-RU"/>
    </w:rPr>
  </w:style>
  <w:style w:type="paragraph" w:styleId="ae">
    <w:name w:val="footer"/>
    <w:basedOn w:val="a"/>
    <w:link w:val="af"/>
    <w:uiPriority w:val="99"/>
    <w:rsid w:val="00FC429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Calibri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C4291"/>
    <w:rPr>
      <w:rFonts w:ascii="Calibri" w:eastAsia="SimSun" w:hAnsi="Calibri" w:cs="Calibri"/>
      <w:lang w:eastAsia="ru-RU"/>
    </w:rPr>
  </w:style>
  <w:style w:type="character" w:styleId="af0">
    <w:name w:val="Emphasis"/>
    <w:basedOn w:val="a0"/>
    <w:uiPriority w:val="99"/>
    <w:qFormat/>
    <w:rsid w:val="00FC4291"/>
    <w:rPr>
      <w:i/>
      <w:iCs/>
    </w:rPr>
  </w:style>
  <w:style w:type="paragraph" w:customStyle="1" w:styleId="ConsPlusTitle">
    <w:name w:val="ConsPlusTitle"/>
    <w:uiPriority w:val="99"/>
    <w:rsid w:val="00FC42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C4291"/>
    <w:pPr>
      <w:keepNext/>
      <w:keepLines/>
      <w:spacing w:before="480" w:after="0"/>
      <w:outlineLvl w:val="0"/>
    </w:pPr>
    <w:rPr>
      <w:rFonts w:ascii="Cambria" w:eastAsia="SimSun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C4291"/>
    <w:rPr>
      <w:rFonts w:ascii="Cambria" w:eastAsia="SimSun" w:hAnsi="Cambria" w:cs="Cambria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291"/>
  </w:style>
  <w:style w:type="table" w:styleId="a3">
    <w:name w:val="Table Grid"/>
    <w:basedOn w:val="a1"/>
    <w:uiPriority w:val="59"/>
    <w:rsid w:val="00FC4291"/>
    <w:pPr>
      <w:spacing w:after="0" w:line="240" w:lineRule="auto"/>
    </w:pPr>
    <w:rPr>
      <w:rFonts w:ascii="Calibri" w:eastAsia="SimSu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FC429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C4291"/>
    <w:pPr>
      <w:spacing w:after="0" w:line="240" w:lineRule="auto"/>
    </w:pPr>
    <w:rPr>
      <w:rFonts w:ascii="Calibri" w:eastAsia="SimSu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rsid w:val="00FC4291"/>
    <w:pPr>
      <w:spacing w:after="0" w:line="240" w:lineRule="auto"/>
    </w:pPr>
    <w:rPr>
      <w:rFonts w:ascii="Tahoma" w:eastAsia="SimSu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C4291"/>
    <w:rPr>
      <w:rFonts w:ascii="Tahoma" w:eastAsia="SimSun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FC4291"/>
  </w:style>
  <w:style w:type="character" w:customStyle="1" w:styleId="apple-converted-space">
    <w:name w:val="apple-converted-space"/>
    <w:basedOn w:val="a0"/>
    <w:uiPriority w:val="99"/>
    <w:rsid w:val="00FC4291"/>
  </w:style>
  <w:style w:type="paragraph" w:styleId="a8">
    <w:name w:val="List Paragraph"/>
    <w:basedOn w:val="a"/>
    <w:uiPriority w:val="99"/>
    <w:qFormat/>
    <w:rsid w:val="00FC4291"/>
    <w:pPr>
      <w:ind w:left="720"/>
    </w:pPr>
    <w:rPr>
      <w:rFonts w:ascii="Calibri" w:eastAsia="SimSun" w:hAnsi="Calibri" w:cs="Calibri"/>
    </w:rPr>
  </w:style>
  <w:style w:type="paragraph" w:styleId="a9">
    <w:name w:val="Body Text"/>
    <w:basedOn w:val="a"/>
    <w:link w:val="aa"/>
    <w:uiPriority w:val="99"/>
    <w:rsid w:val="00FC4291"/>
    <w:pPr>
      <w:spacing w:after="0" w:line="240" w:lineRule="auto"/>
      <w:ind w:firstLine="567"/>
      <w:jc w:val="both"/>
    </w:pPr>
    <w:rPr>
      <w:rFonts w:ascii="Times New Roman" w:eastAsia="SimSun" w:hAnsi="Times New Roman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FC4291"/>
    <w:rPr>
      <w:rFonts w:ascii="Times New Roman" w:eastAsia="SimSun" w:hAnsi="Times New Roman" w:cs="Times New Roman"/>
    </w:rPr>
  </w:style>
  <w:style w:type="character" w:styleId="ab">
    <w:name w:val="Hyperlink"/>
    <w:basedOn w:val="a0"/>
    <w:uiPriority w:val="99"/>
    <w:rsid w:val="00FC4291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FC429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Calibri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C4291"/>
    <w:rPr>
      <w:rFonts w:ascii="Calibri" w:eastAsia="SimSun" w:hAnsi="Calibri" w:cs="Calibri"/>
      <w:lang w:eastAsia="ru-RU"/>
    </w:rPr>
  </w:style>
  <w:style w:type="paragraph" w:styleId="ae">
    <w:name w:val="footer"/>
    <w:basedOn w:val="a"/>
    <w:link w:val="af"/>
    <w:uiPriority w:val="99"/>
    <w:rsid w:val="00FC4291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Calibri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C4291"/>
    <w:rPr>
      <w:rFonts w:ascii="Calibri" w:eastAsia="SimSun" w:hAnsi="Calibri" w:cs="Calibri"/>
      <w:lang w:eastAsia="ru-RU"/>
    </w:rPr>
  </w:style>
  <w:style w:type="character" w:styleId="af0">
    <w:name w:val="Emphasis"/>
    <w:basedOn w:val="a0"/>
    <w:uiPriority w:val="99"/>
    <w:qFormat/>
    <w:rsid w:val="00FC4291"/>
    <w:rPr>
      <w:i/>
      <w:iCs/>
    </w:rPr>
  </w:style>
  <w:style w:type="paragraph" w:customStyle="1" w:styleId="ConsPlusTitle">
    <w:name w:val="ConsPlusTitle"/>
    <w:uiPriority w:val="99"/>
    <w:rsid w:val="00FC42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10986</Words>
  <Characters>62626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6</cp:revision>
  <dcterms:created xsi:type="dcterms:W3CDTF">2017-03-04T13:01:00Z</dcterms:created>
  <dcterms:modified xsi:type="dcterms:W3CDTF">2017-03-05T13:25:00Z</dcterms:modified>
</cp:coreProperties>
</file>