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0" w:rsidRDefault="00F70F00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0873" cy="6160537"/>
            <wp:effectExtent l="19050" t="0" r="69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440" cy="616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00" w:rsidRDefault="00F70F00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F00" w:rsidRDefault="00F70F00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59C7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составлена: на основе Федерального компонента Государственного стандарта общего образовани</w:t>
      </w:r>
      <w:proofErr w:type="gramStart"/>
      <w:r w:rsidRPr="00EA59C7">
        <w:rPr>
          <w:rFonts w:ascii="Times New Roman" w:eastAsia="Calibri" w:hAnsi="Times New Roman" w:cs="Times New Roman"/>
          <w:bCs/>
          <w:sz w:val="28"/>
          <w:szCs w:val="28"/>
        </w:rPr>
        <w:t>я(</w:t>
      </w:r>
      <w:proofErr w:type="gramEnd"/>
      <w:r w:rsidRPr="00EA59C7">
        <w:rPr>
          <w:rFonts w:ascii="Times New Roman" w:eastAsia="Calibri" w:hAnsi="Times New Roman" w:cs="Times New Roman"/>
          <w:bCs/>
          <w:sz w:val="28"/>
          <w:szCs w:val="28"/>
        </w:rPr>
        <w:t xml:space="preserve">в ред. Приказа </w:t>
      </w:r>
      <w:proofErr w:type="spellStart"/>
      <w:r w:rsidRPr="00EA59C7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EA59C7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№ 39 от 24.01.2012) программы «Технология (трудовое обучение)» 7 класс под редакцией </w:t>
      </w:r>
      <w:proofErr w:type="spellStart"/>
      <w:r w:rsidRPr="00EA59C7">
        <w:rPr>
          <w:rFonts w:ascii="Times New Roman" w:eastAsia="Calibri" w:hAnsi="Times New Roman" w:cs="Times New Roman"/>
          <w:bCs/>
          <w:sz w:val="28"/>
          <w:szCs w:val="28"/>
        </w:rPr>
        <w:t>Хотунцева</w:t>
      </w:r>
      <w:proofErr w:type="spellEnd"/>
      <w:r w:rsidRPr="00EA59C7">
        <w:rPr>
          <w:rFonts w:ascii="Times New Roman" w:eastAsia="Calibri" w:hAnsi="Times New Roman" w:cs="Times New Roman"/>
          <w:bCs/>
          <w:sz w:val="28"/>
          <w:szCs w:val="28"/>
        </w:rPr>
        <w:t xml:space="preserve"> Ю.Л., Симоненко В.Д. М.: Просвещение, 2008.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компетентности,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личностно-ориентированный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, деятельности подходы, которые определяют </w:t>
      </w:r>
      <w:r w:rsidRPr="00EA59C7">
        <w:rPr>
          <w:rFonts w:ascii="Times New Roman" w:eastAsia="Calibri" w:hAnsi="Times New Roman" w:cs="Times New Roman"/>
          <w:i/>
          <w:sz w:val="28"/>
          <w:szCs w:val="28"/>
        </w:rPr>
        <w:t>задачи обучения:</w:t>
      </w:r>
    </w:p>
    <w:p w:rsidR="00EA59C7" w:rsidRPr="00EA59C7" w:rsidRDefault="00EA59C7" w:rsidP="00EA5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EA59C7" w:rsidRPr="00EA59C7" w:rsidRDefault="00EA59C7" w:rsidP="00EA5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EA59C7" w:rsidRPr="00EA59C7" w:rsidRDefault="00EA59C7" w:rsidP="00EA5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i/>
          <w:sz w:val="28"/>
          <w:szCs w:val="28"/>
        </w:rPr>
        <w:t>Главной целью</w:t>
      </w: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 цели обучения технологии:</w:t>
      </w:r>
    </w:p>
    <w:p w:rsidR="00EA59C7" w:rsidRPr="00EA59C7" w:rsidRDefault="00EA59C7" w:rsidP="00EA5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общественно значимых продуктов труда;</w:t>
      </w:r>
    </w:p>
    <w:p w:rsidR="00EA59C7" w:rsidRPr="00EA59C7" w:rsidRDefault="00EA59C7" w:rsidP="00EA5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lastRenderedPageBreak/>
        <w:t>овладение обще 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EA59C7" w:rsidRPr="00EA59C7" w:rsidRDefault="00EA59C7" w:rsidP="00EA5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A59C7" w:rsidRPr="00EA59C7" w:rsidRDefault="00EA59C7" w:rsidP="00EA5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A59C7" w:rsidRPr="00EA59C7" w:rsidRDefault="00EA59C7" w:rsidP="00EA5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EA59C7" w:rsidRPr="00EA59C7" w:rsidRDefault="00EA59C7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предмета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Программа также включает использование учащимися мультимедийных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умений и навыков рефлексивной деятельности особое внимание уделено способности учащихся самостоятельно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организовать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A59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Форма промежуточной аттестации</w:t>
      </w:r>
    </w:p>
    <w:p w:rsidR="00EA59C7" w:rsidRPr="00EA59C7" w:rsidRDefault="00EA59C7" w:rsidP="00EA59C7">
      <w:pPr>
        <w:widowControl w:val="0"/>
        <w:spacing w:before="69" w:after="0" w:line="240" w:lineRule="auto"/>
        <w:ind w:left="102" w:right="111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промежуточная аттестация проводится по текущим оценкам за учебный год.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Место предмета в базисном учебном плане.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МАОУ СОШ №65 города Тюмени  в 201</w:t>
      </w:r>
      <w:r w:rsidR="00DB61B5">
        <w:rPr>
          <w:rFonts w:ascii="Times New Roman" w:eastAsia="Calibri" w:hAnsi="Times New Roman" w:cs="Times New Roman"/>
          <w:sz w:val="28"/>
          <w:szCs w:val="28"/>
        </w:rPr>
        <w:t>6</w:t>
      </w:r>
      <w:r w:rsidRPr="00EA59C7">
        <w:rPr>
          <w:rFonts w:ascii="Times New Roman" w:eastAsia="Calibri" w:hAnsi="Times New Roman" w:cs="Times New Roman"/>
          <w:sz w:val="28"/>
          <w:szCs w:val="28"/>
        </w:rPr>
        <w:t>-201</w:t>
      </w:r>
      <w:r w:rsidR="00DB61B5">
        <w:rPr>
          <w:rFonts w:ascii="Times New Roman" w:eastAsia="Calibri" w:hAnsi="Times New Roman" w:cs="Times New Roman"/>
          <w:sz w:val="28"/>
          <w:szCs w:val="28"/>
        </w:rPr>
        <w:t>7</w:t>
      </w: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учебном году на изучение предмета «Технология» в 7 классе 68 часов в год из расчета 2 часа в неделю. 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Распределение уроков по четвертям: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1 четверть -18 часов;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2 четверть- 14 часов</w:t>
      </w:r>
      <w:bookmarkStart w:id="0" w:name="_GoBack"/>
      <w:bookmarkEnd w:id="0"/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lastRenderedPageBreak/>
        <w:t>3 четверть –20часов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4 четверть- 16 часов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EA59C7" w:rsidRPr="00EA59C7" w:rsidRDefault="00EA59C7" w:rsidP="00EA5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Вводное занятие.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Содержание и организация обучения технологии в текущем году. Организация труда и оборудование рабочего места. Правила безопасности труда. Выполнение комплексных проектов. Ознакомление с основными разделами программы обучения. Демонстрация проектных изделий, изготовленных учащимися 7 класса в предшествующие годы. Распределение общественных обязанностей между учащимися. 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Технология обработки древесины с элементами машиноведения</w:t>
      </w:r>
      <w:r w:rsidRPr="00EA5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Выявление потребностей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людей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в приспособлениях облегчающих труд. Формулировка задачи проекта. Поиск новых технических и технологических решений по выполнению проекта. Разработка требований к проектируемому изделию. Рассмотрение идей по изготовлению запланированного изделия. Выбор лучшей идеи. Чертеж и эскиз деталей с конической и фасонной поверхностями. Выбор материалов. Необходимые знания и умения для выполнения проекта (приемы обтачивания конических деталей, соединение деталей шипами, шпильками, гайками, болтами, нагелями). Организация рабочего места при работе на токарном станке по обработке древесины. Назначение, принцип действия, устройство и работа на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токарно- винторезном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станке. Технология токарной обработки древесины. Правила безопасной работы на токарном станке.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Технология обработки металла с элементами машиноведения.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изготовлять детали для запланированного изделия (приемы обработки конических и фасонных поверхностей, окончательная токарная обработка деталей, способы, инструменты и приспособления для нарезания резьбы). Технологическая карта изготовления детали цилиндрической формы на токарном станке (типа нагелей). Детали как части изделия. Изготовление деталей с наружной и внутренней резьбой с помощью ручных резьбонарезных инструментов. Резьбонарезной инструмент и приспособления: плашки, метчики, плашкодержатели, воротки, их назначение и устройство. Токарные резцы: проходной, подрезной, отрезной. Приемы и последовательность обтачивания металлических деталей на токарно-винторезном станке. Чтение чертежа. Обозначение на чертеже допустимых отклонений от номинальных размеров, наружной и внутренней резьбы. Устройство и работа фрезерного станка. Правила безопасной работы на фрезерном станке. Приемы работы при сборке изделия. Осуществление монтажа изделия. </w:t>
      </w:r>
      <w:r w:rsidRPr="00EA59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 качества изделия по чертежу с помощью контрольных и измерительных инструментов. Обоснование функциональных качеств изготовления изделия. Режим экономии материалов и электроэнергии в процессе выполнения проекта. 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Культура дома.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Ознакомить учащихся с ремонтно-строительными работами и технике безопасности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выполнение работы.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Основы проектирования</w:t>
      </w:r>
      <w:r w:rsidRPr="00EA5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Разработка требований (критериев) для качественного выполнения конечного продукта проекта, включающих: определение типа изделия; пожелания конечного потребител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покупателя), рынка; функциональное назначение изделия; допустимые пределы стоимости; </w:t>
      </w:r>
      <w:proofErr w:type="spellStart"/>
      <w:r w:rsidRPr="00EA59C7">
        <w:rPr>
          <w:rFonts w:ascii="Times New Roman" w:eastAsia="Calibri" w:hAnsi="Times New Roman" w:cs="Times New Roman"/>
          <w:sz w:val="28"/>
          <w:szCs w:val="28"/>
        </w:rPr>
        <w:t>экологичность</w:t>
      </w:r>
      <w:proofErr w:type="spell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производства изделия и его эксплуатации; безопасность при пользовании изделием и др. Испытание и оценка изделия. Графики и диаграммы, эскизы и чертежи как способ отражения процесса изготовления изделия и результатов исследования. Защита проекта, способы презентации проекта. 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</w:p>
    <w:p w:rsidR="00EA59C7" w:rsidRPr="00EA59C7" w:rsidRDefault="00EA59C7" w:rsidP="00EA5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8"/>
        <w:gridCol w:w="1276"/>
      </w:tblGrid>
      <w:tr w:rsidR="00EA59C7" w:rsidRPr="00EA59C7" w:rsidTr="007404BD">
        <w:tc>
          <w:tcPr>
            <w:tcW w:w="7198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и темы программы</w:t>
            </w:r>
          </w:p>
        </w:tc>
        <w:tc>
          <w:tcPr>
            <w:tcW w:w="1276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A59C7" w:rsidRPr="00EA59C7" w:rsidTr="007404BD">
        <w:tc>
          <w:tcPr>
            <w:tcW w:w="7198" w:type="dxa"/>
            <w:shd w:val="clear" w:color="auto" w:fill="auto"/>
          </w:tcPr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Технологии обработки древесины </w:t>
            </w:r>
            <w:r w:rsidRPr="00EA5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 ч)</w:t>
            </w:r>
          </w:p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Технологии ручной обработки древесины.</w:t>
            </w:r>
          </w:p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Технологии машинной обработки древесины</w:t>
            </w:r>
          </w:p>
        </w:tc>
        <w:tc>
          <w:tcPr>
            <w:tcW w:w="1276" w:type="dxa"/>
            <w:shd w:val="clear" w:color="auto" w:fill="auto"/>
          </w:tcPr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  <w:p w:rsidR="00EA59C7" w:rsidRPr="00EA59C7" w:rsidRDefault="00EA59C7" w:rsidP="00E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A59C7" w:rsidRPr="00EA59C7" w:rsidTr="007404BD">
        <w:trPr>
          <w:trHeight w:val="976"/>
        </w:trPr>
        <w:tc>
          <w:tcPr>
            <w:tcW w:w="7198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обработки метала.</w:t>
            </w:r>
          </w:p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Технологии ручной обработки металла.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Технологии машинной обработки металла.</w:t>
            </w:r>
          </w:p>
        </w:tc>
        <w:tc>
          <w:tcPr>
            <w:tcW w:w="1276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A59C7" w:rsidRPr="00EA59C7" w:rsidTr="007404BD">
        <w:tc>
          <w:tcPr>
            <w:tcW w:w="7198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дома.</w:t>
            </w:r>
          </w:p>
        </w:tc>
        <w:tc>
          <w:tcPr>
            <w:tcW w:w="1276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A59C7" w:rsidRPr="00EA59C7" w:rsidTr="007404BD">
        <w:tc>
          <w:tcPr>
            <w:tcW w:w="7198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проекты</w:t>
            </w:r>
          </w:p>
        </w:tc>
        <w:tc>
          <w:tcPr>
            <w:tcW w:w="1276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EA59C7" w:rsidRPr="00EA59C7" w:rsidTr="007404BD">
        <w:tc>
          <w:tcPr>
            <w:tcW w:w="7198" w:type="dxa"/>
            <w:shd w:val="clear" w:color="auto" w:fill="auto"/>
          </w:tcPr>
          <w:p w:rsidR="00EA59C7" w:rsidRPr="00EA59C7" w:rsidRDefault="00EA59C7" w:rsidP="00EA5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68 ч </w:t>
            </w:r>
          </w:p>
        </w:tc>
        <w:tc>
          <w:tcPr>
            <w:tcW w:w="1276" w:type="dxa"/>
            <w:shd w:val="clear" w:color="auto" w:fill="auto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EA59C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EA59C7">
        <w:rPr>
          <w:rFonts w:ascii="Times New Roman" w:eastAsia="Calibri" w:hAnsi="Times New Roman" w:cs="Times New Roman"/>
          <w:b/>
          <w:sz w:val="28"/>
          <w:szCs w:val="28"/>
        </w:rPr>
        <w:t xml:space="preserve"> 7 класса.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В результате изучения курса  технологии ученик должен: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Учащиеся должны знать/понимать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иметь представление о современных технологиях;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иметь общее представление о черных и цветных металлах и сплавах, полимерных, композитных и керамических материалах, их свойствах и области применения;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роль техники и технологии в развитии человечества, уметь привести примеры изобретений, внесших коренные изменения в основы технологии производства;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классификацию машин по их функциям;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иметь понятие о технологическом процессе и его элементах, об общем алгоритме построения технологии обработки деталей; уметь выбирать технологическую схему обработки отдельных поверхностей в зависимости от технологических требований, предъявляемых к ним;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общие принципы технического и художественного конструирования изделий;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иметь общее представление об особенностях устройства и принципа действия станков с ЧПУ и роботов, об особенностях гибких технологий.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уметь: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рационально организовывать рабочее место при выполнении работ ручными инструментами и на станках, соблюдать правила безопасности труда;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работать, распределяя и согласовывая совместный труд;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составлять индивидуальный или бригадный проект уче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но-производственной деятельности; - конструировать и изготавливать объемные изделия из тонкого листового металла (жести) и проволоки типа игрушек, сувениров и т. п.;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- владеть основами художественной обработки древесины или металлов; конструировать и изготавливать простейшие приспособления и инструменты для выполнения таких работ.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Получение технико- технологических сведений из разнообразных источников </w:t>
      </w:r>
      <w:proofErr w:type="spellStart"/>
      <w:r w:rsidRPr="00EA59C7">
        <w:rPr>
          <w:rFonts w:ascii="Times New Roman" w:eastAsia="Calibri" w:hAnsi="Times New Roman" w:cs="Times New Roman"/>
          <w:sz w:val="28"/>
          <w:szCs w:val="28"/>
        </w:rPr>
        <w:t>информации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;о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>рганизации</w:t>
      </w:r>
      <w:proofErr w:type="spell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индивидуальной и коллективной трудовой деятельности; изготовление или ремонт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обеспечение безопасности труда; оценки затрат, необходимых для создания объекта или услуги; построение планов профессионального образования и трудоустройства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9C7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Учебник «Технология» 7 класс под редакцией В.Д. Симоненко</w:t>
      </w:r>
    </w:p>
    <w:p w:rsidR="00EA59C7" w:rsidRPr="00EA59C7" w:rsidRDefault="00EA59C7" w:rsidP="00EA5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«Технология» Авторы разделов: А.Т. Тищенко, </w:t>
      </w:r>
      <w:proofErr w:type="spellStart"/>
      <w:r w:rsidRPr="00EA59C7">
        <w:rPr>
          <w:rFonts w:ascii="Times New Roman" w:eastAsia="Calibri" w:hAnsi="Times New Roman" w:cs="Times New Roman"/>
          <w:sz w:val="28"/>
          <w:szCs w:val="28"/>
        </w:rPr>
        <w:t>П.С.Самородский</w:t>
      </w:r>
      <w:proofErr w:type="spellEnd"/>
      <w:r w:rsidRPr="00EA59C7">
        <w:rPr>
          <w:rFonts w:ascii="Times New Roman" w:eastAsia="Calibri" w:hAnsi="Times New Roman" w:cs="Times New Roman"/>
          <w:sz w:val="28"/>
          <w:szCs w:val="28"/>
        </w:rPr>
        <w:t>, В.Д. Симоненко.</w:t>
      </w:r>
    </w:p>
    <w:p w:rsidR="00EA59C7" w:rsidRPr="00EA59C7" w:rsidRDefault="00EA59C7" w:rsidP="00EA5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«Технология». Технический труд: 7 класс: методические рекомендации к проведению уроков/ А.Т. Тищенко – М.: </w:t>
      </w:r>
      <w:proofErr w:type="spellStart"/>
      <w:r w:rsidRPr="00EA59C7">
        <w:rPr>
          <w:rFonts w:ascii="Times New Roman" w:eastAsia="Calibri" w:hAnsi="Times New Roman" w:cs="Times New Roman"/>
          <w:sz w:val="28"/>
          <w:szCs w:val="28"/>
        </w:rPr>
        <w:t>Вентан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EA59C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 Граф,2011.</w:t>
      </w:r>
    </w:p>
    <w:p w:rsidR="00EA59C7" w:rsidRPr="00EA59C7" w:rsidRDefault="00EA59C7" w:rsidP="00EA5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>Поурочные разработки по технологии (вариант для мальчиков): 7 класс.- М.: ВАКО,2009,Дерендяев К.Л.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На уроках технологи применяются такие средства обучения как: образцы леса и пиломатериалов; наборы столярных и слесарных инструментов;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технологический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>, операционные и маршрутные карты; чертежи и эскизы изделий и отдельных деталей; деревообрабатывающие и заточные станки;</w:t>
      </w:r>
    </w:p>
    <w:p w:rsidR="00EA59C7" w:rsidRPr="00EA59C7" w:rsidRDefault="00EA59C7" w:rsidP="00EA5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9C7">
        <w:rPr>
          <w:rFonts w:ascii="Times New Roman" w:eastAsia="Calibri" w:hAnsi="Times New Roman" w:cs="Times New Roman"/>
          <w:sz w:val="28"/>
          <w:szCs w:val="28"/>
        </w:rPr>
        <w:t xml:space="preserve">На уроках технологи применяются такие средства обучения как: образцы леса и пиломатериалов; наборы столярных и слесарных инструментов; </w:t>
      </w:r>
      <w:proofErr w:type="gramStart"/>
      <w:r w:rsidRPr="00EA59C7">
        <w:rPr>
          <w:rFonts w:ascii="Times New Roman" w:eastAsia="Calibri" w:hAnsi="Times New Roman" w:cs="Times New Roman"/>
          <w:sz w:val="28"/>
          <w:szCs w:val="28"/>
        </w:rPr>
        <w:t>технологический</w:t>
      </w:r>
      <w:proofErr w:type="gramEnd"/>
      <w:r w:rsidRPr="00EA59C7">
        <w:rPr>
          <w:rFonts w:ascii="Times New Roman" w:eastAsia="Calibri" w:hAnsi="Times New Roman" w:cs="Times New Roman"/>
          <w:sz w:val="28"/>
          <w:szCs w:val="28"/>
        </w:rPr>
        <w:t>, операционные и маршрутные карты; чертежи и эскизы изделий и отдельных деталей; деревообрабатывающие и заточные станки.</w:t>
      </w:r>
    </w:p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4E9" w:rsidRDefault="00A034E9"/>
    <w:p w:rsidR="00EA59C7" w:rsidRDefault="00EA59C7"/>
    <w:p w:rsidR="00EA59C7" w:rsidRDefault="00EA59C7"/>
    <w:p w:rsidR="00EA59C7" w:rsidRDefault="00EA59C7"/>
    <w:p w:rsidR="00EA59C7" w:rsidRPr="00EA59C7" w:rsidRDefault="00EA59C7" w:rsidP="00EA59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59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Календарно-тематическое планирование 7класс</w:t>
      </w:r>
    </w:p>
    <w:tbl>
      <w:tblPr>
        <w:tblW w:w="5000" w:type="pct"/>
        <w:tblLook w:val="0000"/>
      </w:tblPr>
      <w:tblGrid>
        <w:gridCol w:w="743"/>
        <w:gridCol w:w="1013"/>
        <w:gridCol w:w="3246"/>
        <w:gridCol w:w="1295"/>
        <w:gridCol w:w="1082"/>
        <w:gridCol w:w="2392"/>
        <w:gridCol w:w="3915"/>
        <w:gridCol w:w="1100"/>
      </w:tblGrid>
      <w:tr w:rsidR="00EA59C7" w:rsidRPr="00EA59C7" w:rsidTr="007404BD">
        <w:trPr>
          <w:trHeight w:val="1195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№  </w:t>
            </w: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Примерные  сроки</w:t>
            </w: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EA59C7" w:rsidRPr="00EA59C7" w:rsidTr="007404BD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 Технология обработка древесины (20 часов)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 Ознакомить учащихся с видами обработки древесины (механическая и ручная обработка)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ее свойствами при обработке, воспитывать аккуратность и бережливость.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древесины.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уметь; правильно отрегулировать высоту столярного верстака по своему росту, знать ТБ.,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ручной обработки древесины и общие правила по ТБ., в учебных мастерских. От чего зависит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св-ва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древесины.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древесины.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уметь; правильно отрегулировать высоту столярного верстака по своему росту, знать ТБ.,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ручной обработки древесины и общие правила по ТБ., в учебных мастерских. От чего зависит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св-ва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древесины.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Конструкторская и технологическая документация. Технологический процесс изготовления деталей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технологической карты (киянки).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правильно делать разметки измерительными инструментами, и правильно составлять технологическую карту.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Конструкторская и технологическая документация. Технологический процесс изготовления деталей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технологической карты (киянки).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правильно делать разметки измерительными инструментами, и правильно составлять технологическую карту.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Заточка деревообрабатывающих инструментов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Заточка зубьев ручной пилы по дереву.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уметь, правильно и последовательно затачивать режущие инструменты.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Заточка деревообрабатывающих инструментов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Заточка зубьев ручной пилы по дереву.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уметь, правильно и последовательно затачивать режущие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инструменты.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рубанков, фуганков, шерхебелей.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Настроить режущую кромку ножа деревянного рубанка.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уметь, правильно настраивать рубанок и Т.Б. при работе с рубанком.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рубанков, фуганков, шерхебелей.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Настроить режущую кромку ножа деревянного рубанка.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уметь, правильно настраивать рубанок и Т.Б. при работе с рубанком.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Шиповые столярные соединения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столярного угольника.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Практическим занятием закрепляем знания по выполнению шиповых соединений. Т.Б. при работе.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Шиповые столярные соединения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столярного угольника.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Практическим занятием закрепляем знания по выполнению шиповых соединений. Т.Б. при работе.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Шиповые столярные  соединения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столярного угольника.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Практическим занятием закрепляем знания по выполнению шиповых соединений. Т.Б. при работе.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Шиповые столярные  соединения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столярного угольника.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Практическим занятием закрепляем знания по выполнению шиповых соединений. Т.Б. при работе.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Соединения деталей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шкантами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шурупами, нагелями.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Соединения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шкантами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шурупами, нагелями.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уметь, выполнять соединения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шкантами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шурупами, нагелями.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Соединения деталей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шкантами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шурупами, нагелями.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Соединения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шкантами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шурупами, нагелями.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уметь, выполнять соединения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шкантами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шурупами, нагелями.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Точение конических и фасонных деталей.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Точение ручки на Пильников.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уметь, вытачивать конические фасонные изделия и Т.Б. при работе.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Точение конических и фасонных деталей.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Точение ручки на Пильников.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уметь, вытачивать конические фасонные изделия и Т.Б. при работе.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точение изделий из древесины.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Точение заготовки по шаблону.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учащихся вычерчивать чертежи точеной детали или читать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подбирать резцы для выполнения конкретной работы, контролировать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изготовленной детали.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точение изделий из древесины.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Точение заготовки по шаблону.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учащихся вычерчивать чертежи точеной детали или читать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подбирать резцы для выполнения конкретной работы, контролировать качество изготовленной детали.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на изделиях из дерева.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рисунок (эскиз) с элементами мозаичного набора; нанести рисунок и вырезать.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основными способами выполнения мозаики на изделиях из дерева.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на изделиях из дерева.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рисунок (эскиз) с элементами мозаичного набора; нанести рисунок и вырезать.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основными способами выполнения мозаики на изделиях из дерева.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 Технология обработки металла. (26 часов)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 Ознакомить учащихся с видами обработками металлов (механическая и ручная обработка) и изучить основные виды, свойства и назначения различных сталей и сплавов, воспитывать аккуратность и бережливость.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сталей. Термическая обработка сталей.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образцов сталей и других металлов.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знать; основные виды, свойства и назначение различных сталей, основные приемы их термообработки.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сталей. Термическая обработка сталей.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образцов сталей и других металлов.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знать; основные виды, свойства и назначение различных сталей, основные приемы их термообработки.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 деталей, изготовленных на токарном и фрезерном станках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 чертежи деталей.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читать и составлять чертеж деталей выполненных на станках.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 деталей, изготовленных на токарном и фрезерном станках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 чертежи деталей.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читать и составлять чертеж деталей выполненных на станках.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устройство токарного - винторезного станка ТВ-6.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ТВ-6.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знать; устройств ТВ-6, читать и изображать кинематическую схему отдельных частей станка.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устройство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токарного - винторезного станка ТВ-6.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ТВ-6.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знать; устройств ТВ-6,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 и изображать кинематическую схему отдельных частей станка.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токарных работ по металлу.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Обтачивание заготовки.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работы на ТВ-6, подбирать режущие инструменты для выполнения той или иной операции.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токарных работ по металлу.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Обтачивание заготовки.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работы на ТВ-6, подбирать режущие инструменты для выполнения той или иной операции.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токарных работ по металлу.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Обтачивание заготовки.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работы на ТВ-6, подбирать режущие инструменты для выполнения той или иной операции.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токарных работ по металлу.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Обтачивание заготовки.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работы на ТВ-6, подбирать режущие инструменты для выполнения той или иной операции.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горизонтального-фрезерного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станка НТФ-110- ш.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Изобразить в тетради кинематическую схему станка.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устройством и приемами работы на фрезерном станке.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горизонтального-фрезерного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станка НТФ-110- ш.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Изобразить в тетради кинематическую схему станка.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устройством и приемами работы на фрезерном станке.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Нарезание наружной и внутренней резьбы.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Нарезание резьбы.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нарезать резьбу специальными для этого инструментами.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Нарезание наружной и внутренней резьбы.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Нарезание резьбы.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нарезать резьбу специальными для этого инструментами.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(теснение по фольге).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теснения по фольге и правильному подбору инструмента.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(теснение по фольге).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теснения по фольге и правильному подбору инструмента.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(ажурная скульптура).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выполнять скульптуры из металлической проволоки.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(ажурная скульптура).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выполнять скульптуры из металлической проволоки.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437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(мозаики с металлическим контуром).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мозаики.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меть; выполнять элементов мозаики с металлическим контуром.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437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(мозаики с металлическим контуром).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мозаики.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меть; выполнять элементов мозаики с металлическим контуром.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(басма).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образцов.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учащимся отличие басмы от теснения по фольге.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(басма).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образцов.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учащимся отличие басмы от теснения по фольге.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Металла (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пропильный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уметь; выполнять элементы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пропильного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Металла (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пропильный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Учащийся должен уметь; выполнять элементы </w:t>
            </w: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пропильного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металла.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(чеканка на резиновой прокладке).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чеканки.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металла (чеканка на резиновой прокладке).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рисунок.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приемам чеканки.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 Культура дома: ремонтно-строительные работы (6 часов).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Ознакомить учащихся с ремонтно-строительными работами и технике безопасности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работы.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оклейки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обоями.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измеряется поверхность стен, и сделать расчеты по количеству рулонов.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подбирать обои, готовить поверхности и производить оклейку стен и потолков обоями.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оклейки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обоями.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измеряется поверхность стен, и сделать расчеты по количеству рулонов.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учащихся подбирать обои, готовить поверхности и производить оклейку стен и потолков обоями.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малярных работ.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 из бумаги трафарет для отделки стен.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правильно подбирать краску, инструмент для различного вида окраски.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технологии малярных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из бумаги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трафарет для отделки стен.</w:t>
            </w: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Учащийся должен уметь; правильно </w:t>
            </w: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подбирать краску, инструмент для различного вида окраски.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плиточных работ.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и овладеть приемам плиточных работ.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плиточных работ.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 уметь; и овладеть приемам плиточных работ.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 Творческий проект (16 часов)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По мочь учащимся </w:t>
            </w:r>
            <w:proofErr w:type="gramStart"/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выборе</w:t>
            </w:r>
            <w:proofErr w:type="gramEnd"/>
            <w:r w:rsidRPr="00EA5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творческого проекта; дать обоснование творческому проекту; развивать самостоятельных систем умственных и практических действий.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Этапы творческого проекта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 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 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 Защитить проект.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Этапы творческого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 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 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 Защитить проект.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Выбор материала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Выбор материала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Технологическая карта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Технологическая карта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59C7" w:rsidRPr="00EA59C7" w:rsidTr="007404BD">
        <w:trPr>
          <w:trHeight w:val="1"/>
        </w:trPr>
        <w:tc>
          <w:tcPr>
            <w:tcW w:w="24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11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 проекта</w:t>
            </w:r>
          </w:p>
        </w:tc>
        <w:tc>
          <w:tcPr>
            <w:tcW w:w="42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должен;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развитие идеи.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планирование.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Обоснование.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</w:p>
          <w:p w:rsidR="00EA59C7" w:rsidRPr="00EA59C7" w:rsidRDefault="00EA59C7" w:rsidP="00EA59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A59C7" w:rsidRPr="00EA59C7" w:rsidRDefault="00EA59C7" w:rsidP="00EA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9C7" w:rsidRPr="00EA59C7" w:rsidRDefault="00EA59C7" w:rsidP="00EA59C7">
      <w:pPr>
        <w:jc w:val="center"/>
        <w:rPr>
          <w:rFonts w:ascii="Calibri" w:eastAsia="Times New Roman" w:hAnsi="Calibri" w:cs="Times New Roman"/>
          <w:lang w:eastAsia="ru-RU"/>
        </w:rPr>
      </w:pPr>
    </w:p>
    <w:p w:rsidR="00EA59C7" w:rsidRDefault="00EA59C7"/>
    <w:sectPr w:rsidR="00EA59C7" w:rsidSect="00347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0F9"/>
    <w:multiLevelType w:val="hybridMultilevel"/>
    <w:tmpl w:val="E022F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800A5"/>
    <w:multiLevelType w:val="hybridMultilevel"/>
    <w:tmpl w:val="81F2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F7AE4"/>
    <w:multiLevelType w:val="hybridMultilevel"/>
    <w:tmpl w:val="F5569A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829"/>
    <w:rsid w:val="00035829"/>
    <w:rsid w:val="00A034E9"/>
    <w:rsid w:val="00D83174"/>
    <w:rsid w:val="00DB61B5"/>
    <w:rsid w:val="00EA59C7"/>
    <w:rsid w:val="00F7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3685</Words>
  <Characters>21007</Characters>
  <Application>Microsoft Office Word</Application>
  <DocSecurity>0</DocSecurity>
  <Lines>175</Lines>
  <Paragraphs>49</Paragraphs>
  <ScaleCrop>false</ScaleCrop>
  <Company/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Секретарь</cp:lastModifiedBy>
  <cp:revision>6</cp:revision>
  <dcterms:created xsi:type="dcterms:W3CDTF">2017-03-04T12:32:00Z</dcterms:created>
  <dcterms:modified xsi:type="dcterms:W3CDTF">2017-03-05T13:23:00Z</dcterms:modified>
</cp:coreProperties>
</file>