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30F" w:rsidRDefault="002D493D" w:rsidP="002D493D">
      <w:pPr>
        <w:jc w:val="center"/>
      </w:pPr>
      <w:r>
        <w:rPr>
          <w:noProof/>
        </w:rPr>
        <w:drawing>
          <wp:inline distT="0" distB="0" distL="0" distR="0">
            <wp:extent cx="9270654" cy="6578930"/>
            <wp:effectExtent l="19050" t="0" r="66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084" cy="658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0F" w:rsidRDefault="00A1730F" w:rsidP="000351EE"/>
    <w:p w:rsidR="00E762CF" w:rsidRPr="00E16A48" w:rsidRDefault="00E762CF" w:rsidP="005E3A94">
      <w:pPr>
        <w:pStyle w:val="a3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A48">
        <w:rPr>
          <w:rFonts w:ascii="Times New Roman" w:hAnsi="Times New Roman" w:cs="Times New Roman"/>
          <w:b/>
          <w:sz w:val="28"/>
          <w:szCs w:val="28"/>
        </w:rPr>
        <w:t>Пояснительная записка к рабочей программе учебного предмета «Литература». 10 класс.</w:t>
      </w:r>
    </w:p>
    <w:p w:rsidR="00E762CF" w:rsidRPr="00A1730F" w:rsidRDefault="00E762CF" w:rsidP="00E762C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Настоящая программа по литературе для 10 класса создана на основе: Федерального компонента Государственного станда</w:t>
      </w:r>
      <w:r w:rsidR="00216BAA">
        <w:rPr>
          <w:rFonts w:ascii="Times New Roman" w:hAnsi="Times New Roman" w:cs="Times New Roman"/>
          <w:sz w:val="28"/>
          <w:szCs w:val="28"/>
        </w:rPr>
        <w:t>рта общего образования (</w:t>
      </w:r>
      <w:r w:rsidRPr="00A1730F">
        <w:rPr>
          <w:rFonts w:ascii="Times New Roman" w:hAnsi="Times New Roman" w:cs="Times New Roman"/>
          <w:sz w:val="28"/>
          <w:szCs w:val="28"/>
        </w:rPr>
        <w:t xml:space="preserve">в ред. Приказа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 xml:space="preserve"> России №39 от 24.01.2012);</w:t>
      </w:r>
      <w:r w:rsidRPr="00A1730F">
        <w:rPr>
          <w:rFonts w:ascii="Times New Roman" w:hAnsi="Times New Roman" w:cs="Times New Roman"/>
          <w:sz w:val="28"/>
          <w:szCs w:val="28"/>
        </w:rPr>
        <w:br/>
        <w:t xml:space="preserve"> Примерной программы среднего (полного) общего образования по литературе;</w:t>
      </w:r>
      <w:r w:rsidRPr="00A1730F">
        <w:rPr>
          <w:rFonts w:ascii="Times New Roman" w:hAnsi="Times New Roman" w:cs="Times New Roman"/>
          <w:sz w:val="28"/>
          <w:szCs w:val="28"/>
        </w:rPr>
        <w:br/>
        <w:t xml:space="preserve">Программа по литературе для 10-11 классов/авт.-сост. В. и.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Чалмаев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 xml:space="preserve">, Г. С.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Меркин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>, С. А. Зинин// Литература. П</w:t>
      </w:r>
      <w:r w:rsidR="00493510" w:rsidRPr="00A1730F">
        <w:rPr>
          <w:rFonts w:ascii="Times New Roman" w:hAnsi="Times New Roman" w:cs="Times New Roman"/>
          <w:sz w:val="28"/>
          <w:szCs w:val="28"/>
        </w:rPr>
        <w:t>р</w:t>
      </w:r>
      <w:r w:rsidR="00A1730F">
        <w:rPr>
          <w:rFonts w:ascii="Times New Roman" w:hAnsi="Times New Roman" w:cs="Times New Roman"/>
          <w:sz w:val="28"/>
          <w:szCs w:val="28"/>
        </w:rPr>
        <w:t>ограмма для 10-11 классов / М.</w:t>
      </w:r>
      <w:r w:rsidRPr="00A1730F">
        <w:rPr>
          <w:rFonts w:ascii="Times New Roman" w:hAnsi="Times New Roman" w:cs="Times New Roman"/>
          <w:sz w:val="28"/>
          <w:szCs w:val="28"/>
        </w:rPr>
        <w:t>: ООО «ТИД «Русское слово – РС», 2011.</w:t>
      </w:r>
      <w:r w:rsidRPr="00A1730F">
        <w:rPr>
          <w:rFonts w:ascii="Times New Roman" w:hAnsi="Times New Roman" w:cs="Times New Roman"/>
          <w:sz w:val="28"/>
          <w:szCs w:val="28"/>
        </w:rPr>
        <w:br/>
        <w:t xml:space="preserve">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E762CF" w:rsidRPr="00A1730F" w:rsidRDefault="00E762CF" w:rsidP="00094F1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730F">
        <w:rPr>
          <w:rFonts w:ascii="Times New Roman" w:hAnsi="Times New Roman" w:cs="Times New Roman"/>
          <w:b/>
          <w:sz w:val="28"/>
          <w:szCs w:val="28"/>
          <w:u w:val="single"/>
        </w:rPr>
        <w:t>Структура документа</w:t>
      </w:r>
    </w:p>
    <w:p w:rsidR="00E762CF" w:rsidRPr="00A1730F" w:rsidRDefault="00E762CF" w:rsidP="00E762C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Рабочая  программа по литературе представляет собой целостный документ, включающий  разделы: пояснительную записку; содержания учебного предмета;  требования к уровню подготовки учащихся;</w:t>
      </w:r>
      <w:r w:rsidRPr="00A1730F">
        <w:rPr>
          <w:rFonts w:ascii="Times New Roman" w:hAnsi="Times New Roman" w:cs="Times New Roman"/>
          <w:bCs/>
          <w:color w:val="333333"/>
          <w:sz w:val="28"/>
          <w:szCs w:val="28"/>
        </w:rPr>
        <w:t>норм оценки знаний, умений и навыков по литературе</w:t>
      </w:r>
      <w:r w:rsidRPr="00A1730F">
        <w:rPr>
          <w:rFonts w:ascii="Times New Roman" w:hAnsi="Times New Roman" w:cs="Times New Roman"/>
          <w:color w:val="333333"/>
          <w:sz w:val="28"/>
          <w:szCs w:val="28"/>
          <w:u w:val="single"/>
        </w:rPr>
        <w:t xml:space="preserve">, </w:t>
      </w:r>
      <w:r w:rsidRPr="00A1730F">
        <w:rPr>
          <w:rFonts w:ascii="Times New Roman" w:hAnsi="Times New Roman" w:cs="Times New Roman"/>
          <w:sz w:val="28"/>
          <w:szCs w:val="28"/>
        </w:rPr>
        <w:t xml:space="preserve"> перечня учебно-методического обеспечения, календарно-тематического планирования, перечня примерных темы рефератов и проектов, списка произведений для заучивания наизусть для 10 класса.</w:t>
      </w:r>
    </w:p>
    <w:p w:rsidR="00094F1D" w:rsidRPr="00A1730F" w:rsidRDefault="00094F1D" w:rsidP="00E762C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94F1D" w:rsidRPr="00E16A48" w:rsidRDefault="00094F1D" w:rsidP="005E3A94">
      <w:pPr>
        <w:pStyle w:val="a3"/>
        <w:ind w:left="106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16A4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Общая характеристика учебного предмета</w:t>
      </w:r>
    </w:p>
    <w:p w:rsidR="00094F1D" w:rsidRPr="00A1730F" w:rsidRDefault="00094F1D" w:rsidP="00094F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094F1D" w:rsidRPr="00A1730F" w:rsidRDefault="00094F1D" w:rsidP="00094F1D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b/>
          <w:i/>
          <w:sz w:val="28"/>
          <w:szCs w:val="28"/>
        </w:rPr>
        <w:t>Изучение литературы в старшей школе на базовом уровне направлено на достижение следующих целей:</w:t>
      </w:r>
    </w:p>
    <w:p w:rsidR="00094F1D" w:rsidRPr="00A1730F" w:rsidRDefault="00094F1D" w:rsidP="00094F1D">
      <w:pPr>
        <w:pStyle w:val="3"/>
        <w:spacing w:before="0" w:after="0"/>
        <w:ind w:left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730F">
        <w:rPr>
          <w:rFonts w:ascii="Times New Roman" w:hAnsi="Times New Roman" w:cs="Times New Roman"/>
          <w:b w:val="0"/>
          <w:sz w:val="28"/>
          <w:szCs w:val="28"/>
        </w:rPr>
        <w:lastRenderedPageBreak/>
        <w:t>- 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094F1D" w:rsidRPr="00A1730F" w:rsidRDefault="00094F1D" w:rsidP="00094F1D">
      <w:pPr>
        <w:pStyle w:val="3"/>
        <w:spacing w:before="0" w:after="0"/>
        <w:ind w:left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730F">
        <w:rPr>
          <w:rFonts w:ascii="Times New Roman" w:hAnsi="Times New Roman" w:cs="Times New Roman"/>
          <w:b w:val="0"/>
          <w:sz w:val="28"/>
          <w:szCs w:val="28"/>
        </w:rPr>
        <w:t>- развитие 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</w:t>
      </w:r>
    </w:p>
    <w:p w:rsidR="00094F1D" w:rsidRPr="00A1730F" w:rsidRDefault="00094F1D" w:rsidP="00094F1D">
      <w:pPr>
        <w:pStyle w:val="3"/>
        <w:spacing w:before="0" w:after="0"/>
        <w:ind w:left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730F">
        <w:rPr>
          <w:rFonts w:ascii="Times New Roman" w:hAnsi="Times New Roman" w:cs="Times New Roman"/>
          <w:b w:val="0"/>
          <w:sz w:val="28"/>
          <w:szCs w:val="28"/>
        </w:rPr>
        <w:t>- 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</w:t>
      </w:r>
    </w:p>
    <w:p w:rsidR="00094F1D" w:rsidRPr="00A1730F" w:rsidRDefault="00094F1D" w:rsidP="00094F1D">
      <w:pPr>
        <w:pStyle w:val="3"/>
        <w:spacing w:before="0" w:after="0"/>
        <w:ind w:left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1730F">
        <w:rPr>
          <w:rFonts w:ascii="Times New Roman" w:hAnsi="Times New Roman" w:cs="Times New Roman"/>
          <w:b w:val="0"/>
          <w:sz w:val="28"/>
          <w:szCs w:val="28"/>
        </w:rPr>
        <w:t>- 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 Содержание курса  10 -11 класса построено на литературной основе, предполагает знакомство с вершинными произведениями родной литературы, которое даст представление о судьбах родной литературы и родной культуры. Учитель вместе с учениками проходит путь от наблюдения за частным явлением – художественным произведением – к формированию представления об историко-литературном процессе. 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b/>
          <w:sz w:val="28"/>
          <w:szCs w:val="28"/>
        </w:rPr>
        <w:t>Цель литературного образования</w:t>
      </w: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– способствовать духовному становлению личности, формированию ее нравственных позиций, эстетического вкуса, совершенному владению речью.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  На уроках литературы ученики должны решить следующие </w:t>
      </w:r>
      <w:r w:rsidRPr="00A1730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F1D" w:rsidRPr="00A1730F" w:rsidRDefault="00094F1D" w:rsidP="00094F1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сформировать представление о художественной литературе как искусстве слова и ее месте в культуре страны и народа;</w:t>
      </w:r>
    </w:p>
    <w:p w:rsidR="00094F1D" w:rsidRPr="00A1730F" w:rsidRDefault="00094F1D" w:rsidP="00094F1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осознать своеобразие и богатство литературы как искусства;</w:t>
      </w:r>
    </w:p>
    <w:p w:rsidR="00094F1D" w:rsidRPr="00A1730F" w:rsidRDefault="00094F1D" w:rsidP="00094F1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освоить теоретические понятия, которые способствуют более глубокому постижению конкретных художественных произведений;</w:t>
      </w:r>
    </w:p>
    <w:p w:rsidR="00094F1D" w:rsidRPr="00A1730F" w:rsidRDefault="00094F1D" w:rsidP="00094F1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овладеть знаниями и умениями, которые помогут глубокой и доказательной оценке художественных произведений и их выбору для самостоятельного чтения;</w:t>
      </w:r>
    </w:p>
    <w:p w:rsidR="00094F1D" w:rsidRPr="00A1730F" w:rsidRDefault="00094F1D" w:rsidP="00094F1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воспитать культуру чтения, сформировать потребность в чтении;</w:t>
      </w:r>
    </w:p>
    <w:p w:rsidR="00094F1D" w:rsidRPr="00A1730F" w:rsidRDefault="00094F1D" w:rsidP="00094F1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использовать изучение литературы для повышения речевой культуры, совершенствования собственной устной и письменной речи.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 Решение названных задач может способствовать формированию гуманистического мировоззрения, эстетической культуры и творческой реакции на окружающее, окажет реальную помощь учащемуся в осознании окружающего мира.</w:t>
      </w:r>
    </w:p>
    <w:p w:rsidR="00094F1D" w:rsidRPr="00A1730F" w:rsidRDefault="00094F1D" w:rsidP="00094F1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lastRenderedPageBreak/>
        <w:t>Средством достижения целей и задач литературного образования является формирование понятийного аппарата, поэтому особое место при изучении литературы в 10 классе отводится теории литературы. Теоретико-литературные понятия предложены в программе, как и в образовательном стандарте, в виде самостоятельной рубрики, в отдельных случаях включены в аннотации к предлагаемым для изучения произведениям и рассматриваются в процессе изучения конкретных литературных произведений.</w:t>
      </w:r>
    </w:p>
    <w:p w:rsidR="00094F1D" w:rsidRPr="00A1730F" w:rsidRDefault="00094F1D" w:rsidP="00094F1D">
      <w:pPr>
        <w:spacing w:befor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Система теоретико-литературного понятия – неотъемлемый компонент интеллектуального багажа культурного читателя. Это не значит, что художественное произведение лишь иллюстрирует то или иное понятие.  Главными условиями отбора программных произведений являются их эстетическая ценность, гуманистическая направленность, личностно-значимый потенциал и включённость в сферу читательских интересов учащихся, а также культурно-исторические традиции и богатый опыт отечественного образования.</w:t>
      </w:r>
    </w:p>
    <w:p w:rsidR="00094F1D" w:rsidRPr="00A1730F" w:rsidRDefault="00094F1D" w:rsidP="00094F1D">
      <w:pPr>
        <w:spacing w:befor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    Программа строится на основе </w:t>
      </w:r>
      <w:r w:rsidRPr="00A1730F">
        <w:rPr>
          <w:rFonts w:ascii="Times New Roman" w:eastAsia="Times New Roman" w:hAnsi="Times New Roman" w:cs="Times New Roman"/>
          <w:b/>
          <w:sz w:val="28"/>
          <w:szCs w:val="28"/>
        </w:rPr>
        <w:t>историко-литературного принципа</w:t>
      </w:r>
      <w:r w:rsidRPr="00A1730F">
        <w:rPr>
          <w:rFonts w:ascii="Times New Roman" w:eastAsia="Times New Roman" w:hAnsi="Times New Roman" w:cs="Times New Roman"/>
          <w:sz w:val="28"/>
          <w:szCs w:val="28"/>
        </w:rPr>
        <w:t>: главные явления отечественной и мировой литературы представлены согласно этапам развития (от литературы первой половины 19 века до литературы второй половины 19 века).</w:t>
      </w:r>
    </w:p>
    <w:p w:rsidR="00094F1D" w:rsidRPr="00A1730F" w:rsidRDefault="00094F1D" w:rsidP="00094F1D">
      <w:pPr>
        <w:spacing w:befor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    Курс литературы в старших классах включает обзорные и монографические темы, сочетание которых помогает представить логику развития литературы.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  Обзорные темы знакомят с особенностями конкретного времени,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с литературными направлениями, литературными группами и их борьбой, поисками и свершениями, которые определили лицо эпохи.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 Монографические темы достаточно полную картину жизни и творчества писателя. Но главная их составная часть – текст художественного произведения. Эмоциональное восприятие текста, раздумье над ним – основа литературного образования.</w:t>
      </w:r>
    </w:p>
    <w:p w:rsidR="00094F1D" w:rsidRPr="00A1730F" w:rsidRDefault="00094F1D" w:rsidP="00094F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Содержание школьного литературного образования </w:t>
      </w:r>
      <w:r w:rsidRPr="00A1730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концентрично</w:t>
      </w: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– оно включает два больших концентра (5-9 класс и </w:t>
      </w:r>
      <w:r w:rsidRPr="00A1730F">
        <w:rPr>
          <w:rFonts w:ascii="Times New Roman" w:eastAsia="Times New Roman" w:hAnsi="Times New Roman" w:cs="Times New Roman"/>
          <w:b/>
          <w:sz w:val="28"/>
          <w:szCs w:val="28"/>
        </w:rPr>
        <w:t>10-11</w:t>
      </w: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класс). Внутри первого концентра три возрастные группы: 5-6 класс, 7-8 класс и 9 класс.</w:t>
      </w:r>
    </w:p>
    <w:p w:rsidR="00094F1D" w:rsidRPr="00A1730F" w:rsidRDefault="00094F1D" w:rsidP="00094F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Главным при изучении предмета «Литература» учащимися </w:t>
      </w:r>
      <w:r w:rsidRPr="00A1730F">
        <w:rPr>
          <w:rFonts w:ascii="Times New Roman" w:eastAsia="Times New Roman" w:hAnsi="Times New Roman" w:cs="Times New Roman"/>
          <w:b/>
          <w:sz w:val="28"/>
          <w:szCs w:val="28"/>
        </w:rPr>
        <w:t>второго концентра (10-11 класс)</w:t>
      </w: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является работа с художественным текстом, что закономерно является важнейшим приоритетом в преподавании предмета.</w:t>
      </w:r>
    </w:p>
    <w:p w:rsidR="00094F1D" w:rsidRPr="00A1730F" w:rsidRDefault="00094F1D" w:rsidP="00094F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Содержание курса  реализуется следующими видами усложняющейся учебной деятельности:</w:t>
      </w:r>
    </w:p>
    <w:p w:rsidR="00094F1D" w:rsidRPr="00A1730F" w:rsidRDefault="00094F1D" w:rsidP="00094F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lastRenderedPageBreak/>
        <w:t>- рецептивная деятельность: чтение и полноценное восприятие художественного текста, заучивание наизусть (важна на всех этапах изучения литературы);</w:t>
      </w:r>
    </w:p>
    <w:p w:rsidR="00094F1D" w:rsidRPr="00A1730F" w:rsidRDefault="00094F1D" w:rsidP="00094F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- репродуктивная деятельность: осмысление сюжета произведения, изображенных в нем событий, характеров, реалий (осуществляется в виде разного типа пересказов (близких к тексту, кратких, выборочных, с соответствующими лексико-стилистическими заданиями и изменением лица рассказчика); ответов на вопросы репродуктивного характера);</w:t>
      </w:r>
    </w:p>
    <w:p w:rsidR="00094F1D" w:rsidRPr="00A1730F" w:rsidRDefault="00094F1D" w:rsidP="00094F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- продуктивная творческая деятельность: сочинения разных жанров, выразительное чтение художественных текстов, устное словесное рисование, </w:t>
      </w:r>
      <w:proofErr w:type="spellStart"/>
      <w:r w:rsidRPr="00A1730F">
        <w:rPr>
          <w:rFonts w:ascii="Times New Roman" w:eastAsia="Times New Roman" w:hAnsi="Times New Roman" w:cs="Times New Roman"/>
          <w:sz w:val="28"/>
          <w:szCs w:val="28"/>
        </w:rPr>
        <w:t>инсценирование</w:t>
      </w:r>
      <w:proofErr w:type="spellEnd"/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произведения, составление киносценария;</w:t>
      </w:r>
    </w:p>
    <w:p w:rsidR="00094F1D" w:rsidRPr="00A1730F" w:rsidRDefault="00094F1D" w:rsidP="00094F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- поисковая деятельность: самостоятельный поиск ответа на проблемные вопросы, комментирование художественного произведения, установление ассоциативных связей с произведениями других видов искусства;</w:t>
      </w:r>
    </w:p>
    <w:p w:rsidR="005E3A94" w:rsidRPr="00A1730F" w:rsidRDefault="00094F1D" w:rsidP="00FC34A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- исследовательская деятельность: анализ текста, сопоставление произведений художественной литературы и выявление в них общих и своеобразных черт.</w:t>
      </w:r>
    </w:p>
    <w:p w:rsidR="00094F1D" w:rsidRPr="00A1730F" w:rsidRDefault="00094F1D" w:rsidP="00094F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b/>
          <w:sz w:val="28"/>
          <w:szCs w:val="28"/>
        </w:rPr>
        <w:t>Формы организации учебного процесса: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  <w:u w:val="single"/>
        </w:rPr>
        <w:t>Основной формой организации</w:t>
      </w: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учебных занятий остается классно-урочная система. Возможна модификация традиционного урока: очная и заочная экскурсия в дом-музей писателя или по литературным местам и др.</w:t>
      </w:r>
    </w:p>
    <w:p w:rsidR="00094F1D" w:rsidRPr="00A1730F" w:rsidRDefault="00094F1D" w:rsidP="00094F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b/>
          <w:sz w:val="28"/>
          <w:szCs w:val="28"/>
        </w:rPr>
        <w:t>Формы обучения:</w:t>
      </w:r>
    </w:p>
    <w:p w:rsidR="00094F1D" w:rsidRPr="00A1730F" w:rsidRDefault="00094F1D" w:rsidP="00094F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730F">
        <w:rPr>
          <w:rFonts w:ascii="Times New Roman" w:eastAsia="Times New Roman" w:hAnsi="Times New Roman" w:cs="Times New Roman"/>
          <w:sz w:val="28"/>
          <w:szCs w:val="28"/>
        </w:rPr>
        <w:t>Урок изучения нового материала, урок закрепления знаний, умений и навыков, комбинированный урок, урок-беседа, повторительно-обобщающий урок,  урок - лекция, урок - игра, урок- исследование,  урок-практикум, урок развития речи, урок-дискуссия, литературная викторина, пресс-конференция, творческий конкурс.</w:t>
      </w:r>
      <w:proofErr w:type="gramEnd"/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В процессе изучения курса литературы учащиеся могут принимать участие в проектной деятельности и учебно-исследовательской работе. </w:t>
      </w:r>
    </w:p>
    <w:p w:rsidR="00094F1D" w:rsidRPr="00A1730F" w:rsidRDefault="00094F1D" w:rsidP="00094F1D">
      <w:pPr>
        <w:pStyle w:val="FR2"/>
        <w:jc w:val="both"/>
        <w:rPr>
          <w:b w:val="0"/>
          <w:sz w:val="28"/>
          <w:szCs w:val="28"/>
        </w:rPr>
      </w:pPr>
    </w:p>
    <w:p w:rsidR="00094F1D" w:rsidRPr="00A1730F" w:rsidRDefault="00094F1D" w:rsidP="00094F1D">
      <w:pPr>
        <w:pStyle w:val="FR2"/>
        <w:rPr>
          <w:sz w:val="28"/>
          <w:szCs w:val="28"/>
        </w:rPr>
      </w:pPr>
      <w:r w:rsidRPr="00A1730F">
        <w:rPr>
          <w:sz w:val="28"/>
          <w:szCs w:val="28"/>
        </w:rPr>
        <w:t>Методы и приёмы  обучения:</w:t>
      </w:r>
    </w:p>
    <w:p w:rsidR="00094F1D" w:rsidRPr="00A1730F" w:rsidRDefault="00094F1D" w:rsidP="00094F1D">
      <w:pPr>
        <w:pStyle w:val="a5"/>
        <w:rPr>
          <w:szCs w:val="28"/>
        </w:rPr>
      </w:pPr>
      <w:r w:rsidRPr="00A1730F">
        <w:rPr>
          <w:szCs w:val="28"/>
        </w:rPr>
        <w:t xml:space="preserve">-обобщающая беседа по изученному материалу; </w:t>
      </w:r>
    </w:p>
    <w:p w:rsidR="00094F1D" w:rsidRPr="00A1730F" w:rsidRDefault="00094F1D" w:rsidP="00094F1D">
      <w:pPr>
        <w:pStyle w:val="a5"/>
        <w:rPr>
          <w:szCs w:val="28"/>
        </w:rPr>
      </w:pPr>
      <w:r w:rsidRPr="00A1730F">
        <w:rPr>
          <w:szCs w:val="28"/>
        </w:rPr>
        <w:t xml:space="preserve">-индивидуальный устный опрос; </w:t>
      </w:r>
    </w:p>
    <w:p w:rsidR="00094F1D" w:rsidRPr="00A1730F" w:rsidRDefault="00094F1D" w:rsidP="00094F1D">
      <w:pPr>
        <w:pStyle w:val="a5"/>
        <w:rPr>
          <w:szCs w:val="28"/>
        </w:rPr>
      </w:pPr>
      <w:r w:rsidRPr="00A1730F">
        <w:rPr>
          <w:szCs w:val="28"/>
        </w:rPr>
        <w:t xml:space="preserve">-фронтальный опрос;  </w:t>
      </w:r>
    </w:p>
    <w:p w:rsidR="00094F1D" w:rsidRPr="00A1730F" w:rsidRDefault="00094F1D" w:rsidP="00094F1D">
      <w:pPr>
        <w:pStyle w:val="a5"/>
        <w:rPr>
          <w:szCs w:val="28"/>
        </w:rPr>
      </w:pPr>
      <w:r w:rsidRPr="00A1730F">
        <w:rPr>
          <w:szCs w:val="28"/>
        </w:rPr>
        <w:lastRenderedPageBreak/>
        <w:t>- составление учащимися авторского текста в различных жанрах (подготовка устных сообщений, написание  творческих работ);</w:t>
      </w:r>
    </w:p>
    <w:p w:rsidR="00094F1D" w:rsidRPr="00A1730F" w:rsidRDefault="00094F1D" w:rsidP="00094F1D">
      <w:pPr>
        <w:pStyle w:val="a5"/>
        <w:rPr>
          <w:szCs w:val="28"/>
        </w:rPr>
      </w:pPr>
      <w:r w:rsidRPr="00A1730F">
        <w:rPr>
          <w:szCs w:val="28"/>
        </w:rPr>
        <w:t>- наблюдение за речью окружающих, сбор соответствующего речевого материала с последующим его использованием по заданию учителя;</w:t>
      </w:r>
    </w:p>
    <w:p w:rsidR="00094F1D" w:rsidRPr="00A1730F" w:rsidRDefault="00094F1D" w:rsidP="00094F1D">
      <w:pPr>
        <w:pStyle w:val="a5"/>
        <w:rPr>
          <w:szCs w:val="28"/>
        </w:rPr>
      </w:pPr>
      <w:r w:rsidRPr="00A1730F">
        <w:rPr>
          <w:szCs w:val="28"/>
        </w:rPr>
        <w:t xml:space="preserve">- написание сочинений;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- осознанное, творческое чтение художественных произведений разных жанров;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- выразительное чтение;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- различные виды пересказа;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- заучивание наизусть стихотворных текстов;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- определение принадлежности литературного (фольклорного) текста к тому или иному роду и жанру;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- анализ текста, выявляющий авторский замысел и различные средства его воплощения; определение мотивов поступков героев и сущности конфликта;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- выявление языковых средств художественной образности и определение их роли в раскрытии идейно-тематического содержания произведения;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- участие в дискуссии, утверждение и доказательство своей точки зрения с учетом мнения оппонента;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- подготовка рефератов, докладов;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- написание сочинений на основе и по мотивам литературных произведений. </w:t>
      </w:r>
    </w:p>
    <w:p w:rsidR="00094F1D" w:rsidRPr="00A1730F" w:rsidRDefault="00094F1D" w:rsidP="00094F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b/>
          <w:sz w:val="28"/>
          <w:szCs w:val="28"/>
        </w:rPr>
        <w:t>Виды деятельности учащихся на уроке: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• поиск и выделение значимых функциональных связей и отношений между частями целого, выделение характерных причинно-следственных связей;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• сравнение, сопоставление, классификация;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самостоятельное выполнение различных творческих работ;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• способность устно и письменно передавать содержание текста в сжатом или развернутом виде;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• осознанное беглое чтение, проведение информационно-смыслового анализа текста, использование различных видов чтения (ознакомительное, просмотровое, поисковое и др.);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• владение монологической и диалогической речью, умение перефразировать мысль,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• составление плана, тезисов, конспекта;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• подбор аргументов, формулирование выводов, отражение в устной или письменной форме результатов своей деятельности;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•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др. базы данных;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• самостоятельная организация учебной деятельности, владение навыками контроля и оценки своей деятельности, осознанное определение сферы своих интересов и возможностей; 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A1730F">
        <w:rPr>
          <w:rFonts w:ascii="Times New Roman" w:eastAsia="Times New Roman" w:hAnsi="Times New Roman" w:cs="Times New Roman"/>
          <w:b/>
          <w:sz w:val="28"/>
          <w:szCs w:val="28"/>
        </w:rPr>
        <w:t>работа с учебно-научными текстами, справочной литературой</w:t>
      </w:r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 и другими источниками информации, включая СМИ, компьютерные диски и программы,  ресурсы Интернета;</w:t>
      </w:r>
    </w:p>
    <w:p w:rsidR="00094F1D" w:rsidRPr="00A1730F" w:rsidRDefault="00094F1D" w:rsidP="00094F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• работа с различными видами словарей, ведение индивидуальных словарей.</w:t>
      </w:r>
    </w:p>
    <w:p w:rsidR="00094F1D" w:rsidRPr="00A1730F" w:rsidRDefault="00094F1D" w:rsidP="00094F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b/>
          <w:sz w:val="28"/>
          <w:szCs w:val="28"/>
        </w:rPr>
        <w:t>Технологии, методики:</w:t>
      </w:r>
    </w:p>
    <w:p w:rsidR="00094F1D" w:rsidRPr="00A1730F" w:rsidRDefault="00094F1D" w:rsidP="00094F1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уровневая дифференциация;</w:t>
      </w:r>
    </w:p>
    <w:p w:rsidR="00094F1D" w:rsidRPr="00A1730F" w:rsidRDefault="00094F1D" w:rsidP="00094F1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проблемное обучение;</w:t>
      </w:r>
    </w:p>
    <w:p w:rsidR="00094F1D" w:rsidRPr="00A1730F" w:rsidRDefault="00094F1D" w:rsidP="00094F1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информационно-коммуникационные технологии;</w:t>
      </w:r>
    </w:p>
    <w:p w:rsidR="00094F1D" w:rsidRPr="00A1730F" w:rsidRDefault="00094F1D" w:rsidP="00094F1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1730F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1730F">
        <w:rPr>
          <w:rFonts w:ascii="Times New Roman" w:eastAsia="Times New Roman" w:hAnsi="Times New Roman" w:cs="Times New Roman"/>
          <w:sz w:val="28"/>
          <w:szCs w:val="28"/>
        </w:rPr>
        <w:t xml:space="preserve"> технологии;</w:t>
      </w:r>
    </w:p>
    <w:p w:rsidR="00094F1D" w:rsidRPr="00A1730F" w:rsidRDefault="00094F1D" w:rsidP="00094F1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система инновационной оценки «портфолио»;</w:t>
      </w:r>
    </w:p>
    <w:p w:rsidR="00094F1D" w:rsidRPr="00A1730F" w:rsidRDefault="00094F1D" w:rsidP="00094F1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коллективный способ обучения (работа в парах постоянного и сменного состава);</w:t>
      </w:r>
    </w:p>
    <w:p w:rsidR="00094F1D" w:rsidRPr="00A1730F" w:rsidRDefault="00094F1D" w:rsidP="00094F1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30F">
        <w:rPr>
          <w:rFonts w:ascii="Times New Roman" w:eastAsia="Times New Roman" w:hAnsi="Times New Roman" w:cs="Times New Roman"/>
          <w:sz w:val="28"/>
          <w:szCs w:val="28"/>
        </w:rPr>
        <w:t>проектно-исследовательская технология.</w:t>
      </w:r>
    </w:p>
    <w:p w:rsidR="004F7A39" w:rsidRDefault="004F7A39" w:rsidP="004F7A3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EAA" w:rsidRPr="00AD4EAA" w:rsidRDefault="00AD4EAA" w:rsidP="00AD4EAA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D4EAA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Форма промежуточной аттестации.</w:t>
      </w:r>
    </w:p>
    <w:p w:rsidR="00AD4EAA" w:rsidRDefault="00AD4EAA" w:rsidP="00AD4EAA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AF2" w:rsidRPr="00A1730F" w:rsidRDefault="00FC34A0" w:rsidP="00B83A4E">
      <w:pPr>
        <w:pStyle w:val="a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Текущая п</w:t>
      </w:r>
      <w:r w:rsidR="00895F14" w:rsidRPr="00895F14">
        <w:rPr>
          <w:rFonts w:ascii="Times New Roman" w:hAnsi="Times New Roman"/>
          <w:sz w:val="28"/>
          <w:szCs w:val="28"/>
        </w:rPr>
        <w:t xml:space="preserve">ромежуточная аттестация проводится в форме </w:t>
      </w:r>
      <w:r w:rsidR="00A20AF2" w:rsidRPr="00A1730F">
        <w:rPr>
          <w:rFonts w:ascii="Times New Roman" w:hAnsi="Times New Roman"/>
          <w:sz w:val="28"/>
          <w:szCs w:val="28"/>
        </w:rPr>
        <w:t>устн</w:t>
      </w:r>
      <w:r w:rsidR="00C8724C">
        <w:rPr>
          <w:rFonts w:ascii="Times New Roman" w:hAnsi="Times New Roman"/>
          <w:sz w:val="28"/>
          <w:szCs w:val="28"/>
        </w:rPr>
        <w:t>ого</w:t>
      </w:r>
      <w:r w:rsidR="00A20AF2" w:rsidRPr="00A1730F">
        <w:rPr>
          <w:rFonts w:ascii="Times New Roman" w:hAnsi="Times New Roman"/>
          <w:sz w:val="28"/>
          <w:szCs w:val="28"/>
        </w:rPr>
        <w:t xml:space="preserve"> пересказ</w:t>
      </w:r>
      <w:r w:rsidR="00C8724C">
        <w:rPr>
          <w:rFonts w:ascii="Times New Roman" w:hAnsi="Times New Roman"/>
          <w:sz w:val="28"/>
          <w:szCs w:val="28"/>
        </w:rPr>
        <w:t>а</w:t>
      </w:r>
      <w:r w:rsidR="00A20AF2" w:rsidRPr="00A1730F">
        <w:rPr>
          <w:rFonts w:ascii="Times New Roman" w:hAnsi="Times New Roman"/>
          <w:sz w:val="28"/>
          <w:szCs w:val="28"/>
        </w:rPr>
        <w:t xml:space="preserve"> (подробный, краткий, выборочный, с изменением лица рассказчика, художественный) главы, нескольких глав повести, романа, стихотворения в прозе, пьесы, критической статьи</w:t>
      </w:r>
      <w:proofErr w:type="gramStart"/>
      <w:r w:rsidR="00A20AF2" w:rsidRPr="00A1730F">
        <w:rPr>
          <w:rFonts w:ascii="Times New Roman" w:hAnsi="Times New Roman"/>
          <w:sz w:val="28"/>
          <w:szCs w:val="28"/>
        </w:rPr>
        <w:t>;в</w:t>
      </w:r>
      <w:proofErr w:type="gramEnd"/>
      <w:r w:rsidR="00A20AF2" w:rsidRPr="00A1730F">
        <w:rPr>
          <w:rFonts w:ascii="Times New Roman" w:hAnsi="Times New Roman"/>
          <w:sz w:val="28"/>
          <w:szCs w:val="28"/>
        </w:rPr>
        <w:t>ыразительное чтение текста художественного произведения;заучивание наизусть стихотворных текстов;</w:t>
      </w:r>
      <w:r w:rsidR="00B83A4E">
        <w:rPr>
          <w:rFonts w:ascii="Times New Roman" w:hAnsi="Times New Roman"/>
          <w:sz w:val="28"/>
          <w:szCs w:val="28"/>
        </w:rPr>
        <w:t xml:space="preserve"> устный или </w:t>
      </w:r>
      <w:r w:rsidR="00A20AF2" w:rsidRPr="00A1730F">
        <w:rPr>
          <w:rFonts w:ascii="Times New Roman" w:hAnsi="Times New Roman"/>
          <w:sz w:val="28"/>
          <w:szCs w:val="28"/>
        </w:rPr>
        <w:t xml:space="preserve">письменный ответ на </w:t>
      </w:r>
      <w:proofErr w:type="spellStart"/>
      <w:r w:rsidR="00A20AF2" w:rsidRPr="00A1730F">
        <w:rPr>
          <w:rFonts w:ascii="Times New Roman" w:hAnsi="Times New Roman"/>
          <w:sz w:val="28"/>
          <w:szCs w:val="28"/>
        </w:rPr>
        <w:t>вопрос</w:t>
      </w:r>
      <w:proofErr w:type="gramStart"/>
      <w:r w:rsidR="00A20AF2" w:rsidRPr="00A1730F">
        <w:rPr>
          <w:rFonts w:ascii="Times New Roman" w:hAnsi="Times New Roman"/>
          <w:sz w:val="28"/>
          <w:szCs w:val="28"/>
        </w:rPr>
        <w:t>;у</w:t>
      </w:r>
      <w:proofErr w:type="gramEnd"/>
      <w:r w:rsidR="00A20AF2" w:rsidRPr="00A1730F">
        <w:rPr>
          <w:rFonts w:ascii="Times New Roman" w:hAnsi="Times New Roman"/>
          <w:sz w:val="28"/>
          <w:szCs w:val="28"/>
        </w:rPr>
        <w:t>стное</w:t>
      </w:r>
      <w:proofErr w:type="spellEnd"/>
      <w:r w:rsidR="00A20AF2" w:rsidRPr="00A1730F">
        <w:rPr>
          <w:rFonts w:ascii="Times New Roman" w:hAnsi="Times New Roman"/>
          <w:sz w:val="28"/>
          <w:szCs w:val="28"/>
        </w:rPr>
        <w:t xml:space="preserve"> словесное </w:t>
      </w:r>
      <w:proofErr w:type="spellStart"/>
      <w:r w:rsidR="00A20AF2" w:rsidRPr="00A1730F">
        <w:rPr>
          <w:rFonts w:ascii="Times New Roman" w:hAnsi="Times New Roman"/>
          <w:sz w:val="28"/>
          <w:szCs w:val="28"/>
        </w:rPr>
        <w:t>рисование;комментированноечтение;характеристика</w:t>
      </w:r>
      <w:proofErr w:type="spellEnd"/>
      <w:r w:rsidR="00A20AF2" w:rsidRPr="00A1730F">
        <w:rPr>
          <w:rFonts w:ascii="Times New Roman" w:hAnsi="Times New Roman"/>
          <w:sz w:val="28"/>
          <w:szCs w:val="28"/>
        </w:rPr>
        <w:t xml:space="preserve"> героя или героев (индивидуальная, групповая, сравнительная) художественных произведений;установление ассоциативных связей с произведениями различных видов искусства;определение принадлежности литературного (фольклорного) текста к тому или иному роду и жанру;анализ (в том числе сравнительный) текста, выявляющий авторский замысел и различные средства его воплощения; определение мотивов поступков героев и сущности конфликта</w:t>
      </w:r>
      <w:proofErr w:type="gramStart"/>
      <w:r w:rsidR="00A20AF2" w:rsidRPr="00A1730F">
        <w:rPr>
          <w:rFonts w:ascii="Times New Roman" w:hAnsi="Times New Roman"/>
          <w:sz w:val="28"/>
          <w:szCs w:val="28"/>
        </w:rPr>
        <w:t>;в</w:t>
      </w:r>
      <w:proofErr w:type="gramEnd"/>
      <w:r w:rsidR="00A20AF2" w:rsidRPr="00A1730F">
        <w:rPr>
          <w:rFonts w:ascii="Times New Roman" w:hAnsi="Times New Roman"/>
          <w:sz w:val="28"/>
          <w:szCs w:val="28"/>
        </w:rPr>
        <w:t>ыявление языковых средств художественной образности и определение их роли в раскрытии идейно-тематического содержания произведения;подготовка доклада, лекции на литературную или свободную тему, связанную с изучаемымхудожественным произведением;работа с вне текстовыми источниками (словарями различных типов, воспоминаниями и мемуарами современников, дневниковыми записями писателей, статьями и т.д.);составление конспектов критических статей, планов, тезисов, рефератов, аннотаций к книге, фильму, спектаклю</w:t>
      </w:r>
      <w:proofErr w:type="gramStart"/>
      <w:r w:rsidR="00A20AF2" w:rsidRPr="00A1730F">
        <w:rPr>
          <w:rFonts w:ascii="Times New Roman" w:hAnsi="Times New Roman"/>
          <w:sz w:val="28"/>
          <w:szCs w:val="28"/>
        </w:rPr>
        <w:t>;с</w:t>
      </w:r>
      <w:proofErr w:type="gramEnd"/>
      <w:r w:rsidR="00A20AF2" w:rsidRPr="00A1730F">
        <w:rPr>
          <w:rFonts w:ascii="Times New Roman" w:hAnsi="Times New Roman"/>
          <w:sz w:val="28"/>
          <w:szCs w:val="28"/>
        </w:rPr>
        <w:t>оздание сценариев литературных или литературно-музыкальных композиций, киносценариев;участие в дискуссии, заседании круглого стола, утверждение и доказательство своей точки зр</w:t>
      </w:r>
      <w:r w:rsidR="00B83A4E">
        <w:rPr>
          <w:rFonts w:ascii="Times New Roman" w:hAnsi="Times New Roman"/>
          <w:sz w:val="28"/>
          <w:szCs w:val="28"/>
        </w:rPr>
        <w:t xml:space="preserve">ения с учётом мнения оппонентов, </w:t>
      </w:r>
      <w:r w:rsidR="00B83A4E" w:rsidRPr="00895F14">
        <w:rPr>
          <w:rFonts w:ascii="Times New Roman" w:hAnsi="Times New Roman"/>
          <w:sz w:val="28"/>
          <w:szCs w:val="28"/>
        </w:rPr>
        <w:t>в конце года итоговое сочинение.</w:t>
      </w:r>
    </w:p>
    <w:p w:rsidR="00AD4EAA" w:rsidRDefault="00AD4EAA" w:rsidP="00AD4EAA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2E" w:rsidRPr="00BD020A" w:rsidRDefault="004F7A39" w:rsidP="00FC34A0">
      <w:pPr>
        <w:pStyle w:val="a3"/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20A">
        <w:rPr>
          <w:rFonts w:ascii="Times New Roman" w:hAnsi="Times New Roman" w:cs="Times New Roman"/>
          <w:b/>
          <w:sz w:val="28"/>
          <w:szCs w:val="28"/>
        </w:rPr>
        <w:t>Место предмета литература в базисном учебном плане</w:t>
      </w:r>
    </w:p>
    <w:p w:rsidR="004F7A39" w:rsidRDefault="004F7A39" w:rsidP="004F7A3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A39" w:rsidRDefault="004F7A39" w:rsidP="004F7A3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A39">
        <w:rPr>
          <w:rFonts w:ascii="Times New Roman" w:hAnsi="Times New Roman" w:cs="Times New Roman"/>
          <w:sz w:val="28"/>
          <w:szCs w:val="28"/>
        </w:rPr>
        <w:t>В соответствии с учебным планом МАОУ СОШ №65 города Тюмени на 201</w:t>
      </w:r>
      <w:r w:rsidR="000D09C0">
        <w:rPr>
          <w:rFonts w:ascii="Times New Roman" w:hAnsi="Times New Roman" w:cs="Times New Roman"/>
          <w:sz w:val="28"/>
          <w:szCs w:val="28"/>
        </w:rPr>
        <w:t>6</w:t>
      </w:r>
      <w:r w:rsidRPr="004F7A39">
        <w:rPr>
          <w:rFonts w:ascii="Times New Roman" w:hAnsi="Times New Roman" w:cs="Times New Roman"/>
          <w:sz w:val="28"/>
          <w:szCs w:val="28"/>
        </w:rPr>
        <w:t>-201</w:t>
      </w:r>
      <w:r w:rsidR="000D09C0">
        <w:rPr>
          <w:rFonts w:ascii="Times New Roman" w:hAnsi="Times New Roman" w:cs="Times New Roman"/>
          <w:sz w:val="28"/>
          <w:szCs w:val="28"/>
        </w:rPr>
        <w:t>7</w:t>
      </w:r>
      <w:r w:rsidRPr="004F7A39">
        <w:rPr>
          <w:rFonts w:ascii="Times New Roman" w:hAnsi="Times New Roman" w:cs="Times New Roman"/>
          <w:sz w:val="28"/>
          <w:szCs w:val="28"/>
        </w:rPr>
        <w:t xml:space="preserve"> учебный год  предусматривается обязательное изучение литературы в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F7A39">
        <w:rPr>
          <w:rFonts w:ascii="Times New Roman" w:hAnsi="Times New Roman" w:cs="Times New Roman"/>
          <w:sz w:val="28"/>
          <w:szCs w:val="28"/>
        </w:rPr>
        <w:t xml:space="preserve"> классе</w:t>
      </w:r>
      <w:r>
        <w:rPr>
          <w:rFonts w:ascii="Times New Roman" w:hAnsi="Times New Roman" w:cs="Times New Roman"/>
          <w:sz w:val="28"/>
          <w:szCs w:val="28"/>
        </w:rPr>
        <w:t xml:space="preserve">102 </w:t>
      </w:r>
      <w:r w:rsidRPr="004F7A39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F7A39">
        <w:rPr>
          <w:rFonts w:ascii="Times New Roman" w:hAnsi="Times New Roman" w:cs="Times New Roman"/>
          <w:sz w:val="28"/>
          <w:szCs w:val="28"/>
        </w:rPr>
        <w:t xml:space="preserve"> с недельной нагрузкой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F7A39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4F7A39" w:rsidRPr="004F7A39" w:rsidRDefault="004F7A39" w:rsidP="004F7A39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2CF" w:rsidRPr="0043110D" w:rsidRDefault="00E762CF" w:rsidP="00431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10D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tbl>
      <w:tblPr>
        <w:tblStyle w:val="aa"/>
        <w:tblW w:w="15984" w:type="dxa"/>
        <w:tblLook w:val="04A0"/>
      </w:tblPr>
      <w:tblGrid>
        <w:gridCol w:w="534"/>
        <w:gridCol w:w="3543"/>
        <w:gridCol w:w="6269"/>
        <w:gridCol w:w="2959"/>
        <w:gridCol w:w="2679"/>
      </w:tblGrid>
      <w:tr w:rsidR="00E762CF" w:rsidRPr="00A1730F" w:rsidTr="00A1730F">
        <w:tc>
          <w:tcPr>
            <w:tcW w:w="534" w:type="dxa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43" w:type="dxa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6269" w:type="dxa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Изучаемые произведения</w:t>
            </w:r>
          </w:p>
        </w:tc>
        <w:tc>
          <w:tcPr>
            <w:tcW w:w="2959" w:type="dxa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Из них развитие речи (сочинение)</w:t>
            </w: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Судьбы русской литературы золотого века и новая эпоха европейской истории (обзор).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Литературные направления: классицизм, </w:t>
            </w:r>
            <w:r w:rsidRPr="00A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сентиментализм, романтизм,  реализм.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Творчество А. С. Пушкина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A1730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Стихотворения: </w:t>
            </w:r>
            <w:proofErr w:type="gramStart"/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"Погасло дневное светило...", "Свободы сеятель пустынный...", "Подражания Корану" (IX."И путник усталый на Бога роптал..."), "Элегия" ("Безумных лет угасшее веселье..."), "...Вновь я посетил...", а также три стихотворения дополнительно («Поэт», «Пора, мой друг, пора! покоя сердце просит…», «Из </w:t>
            </w:r>
            <w:proofErr w:type="spellStart"/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Пиндемонти</w:t>
            </w:r>
            <w:proofErr w:type="spellEnd"/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»)  Поэма "Медный всадник". </w:t>
            </w:r>
            <w:proofErr w:type="gramEnd"/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Творчество М. Ю. Лермонтова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4309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Стихотворения: </w:t>
            </w:r>
            <w:proofErr w:type="gramStart"/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"Молитва" ("Я, Матерь Божия, ныне с молитвою..."), "Как часто, пестрою толпою окружен...", "</w:t>
            </w:r>
            <w:proofErr w:type="spellStart"/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Валерик</w:t>
            </w:r>
            <w:proofErr w:type="spellEnd"/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", "Сон" ("В полдневный жар в долине Дагестана..."), "Выхожу один я на дорогу...", а также три стихотворения по выбору дополнительно («Мой демон», «Я не унижусь пред тобою…», «Нет, я не Байрон, я другой»). </w:t>
            </w:r>
            <w:proofErr w:type="gramEnd"/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Творчество Н. В. Гоголя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A82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 Повесть «Невский проспект»</w:t>
            </w: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Творчество А.Н. Островского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430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Драма "Гроза"</w:t>
            </w:r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Русская лирика второй половины XIX века. Творчество  Ф.И.Тютчева и А.А.Фета, </w:t>
            </w:r>
          </w:p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А. К. Толстого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A82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Стихотворения Ф. И. Тютчева: "</w:t>
            </w:r>
            <w:proofErr w:type="spellStart"/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Silentium</w:t>
            </w:r>
            <w:proofErr w:type="spellEnd"/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!", "</w:t>
            </w:r>
            <w:proofErr w:type="spellStart"/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proofErr w:type="spellEnd"/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 то, что мните вы, природа...", "Умом Россию не понять...", "О, как убийственно мы любим...", "Нам не дано предугадать...", "К. Б." ("Я встретил вас - и все былое..."), а также три стихотворения по выбору, дополнительно </w:t>
            </w:r>
            <w:r w:rsidRPr="00A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«День и ночь», «Последняя любовь», «Эти бедные селенья…»  </w:t>
            </w:r>
          </w:p>
          <w:p w:rsidR="00E762CF" w:rsidRPr="00A1730F" w:rsidRDefault="00E762CF" w:rsidP="00A82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 Фета: "Это утро, радость эта...", "Шепот, робкое дыханье...", "Сияла ночь. Луной был полон сад. Лежали...", "Еще майская ночь", а </w:t>
            </w:r>
            <w:r w:rsidRPr="00A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также три стихотворения по выбору дополнительно: </w:t>
            </w:r>
            <w:r w:rsidRPr="00A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«Одним толчком согнать ладью живую…», «Заря прощается с землею…», «Еще одно забывчивое слово…»</w:t>
            </w:r>
          </w:p>
          <w:p w:rsidR="00E762CF" w:rsidRPr="004309AB" w:rsidRDefault="00E762CF" w:rsidP="00A82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Стихотворения А. Толстого: «Слеза дрожит в твоем ревнивом взоре…», «Против течения», «Государь ты наш батюшка…»</w:t>
            </w:r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Творчество И.А. Гончарова.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A82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Роман "Обломов" </w:t>
            </w:r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Творчество И.С. Тургенева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Роман "Отцы и дети"</w:t>
            </w:r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Творчество Н.А. Некрасова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A82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Стихотворения: "В дороге", "Вчерашний день, часу в шестом...", "Мы с тобой бестолковые люди...", "Поэт и Гражданин", "Элегия" ("Пускай нам говорит изменчивая мода..."), "ОМуза! я у двери гроба...", а также три стихотворения по выбору дополнительно: </w:t>
            </w:r>
            <w:r w:rsidRPr="00A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«Я не люблю иронии твоей…», «Блажен незлобивый поэт…», «Внимая ужасам войны…»  </w:t>
            </w: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Поэма "Кому на Руси жить хорошо"</w:t>
            </w:r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Творчество Ф.М. Достоевского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Роман "Преступление и наказание"</w:t>
            </w:r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62CF" w:rsidRPr="00A1730F" w:rsidTr="00A1730F">
        <w:trPr>
          <w:trHeight w:val="1339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E762CF" w:rsidRPr="00A1730F" w:rsidRDefault="00E762CF" w:rsidP="00A82B6F">
            <w:pPr>
              <w:shd w:val="clear" w:color="auto" w:fill="FFFFFF"/>
              <w:spacing w:line="250" w:lineRule="exact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</w:p>
          <w:p w:rsidR="00E762CF" w:rsidRPr="00A1730F" w:rsidRDefault="00E762CF" w:rsidP="00A82B6F">
            <w:pPr>
              <w:shd w:val="clear" w:color="auto" w:fill="FFFFFF"/>
              <w:spacing w:line="250" w:lineRule="exact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bCs/>
                <w:spacing w:val="-9"/>
                <w:sz w:val="28"/>
                <w:szCs w:val="28"/>
              </w:rPr>
              <w:t xml:space="preserve"> Н. С. Лескова </w:t>
            </w:r>
          </w:p>
        </w:tc>
        <w:tc>
          <w:tcPr>
            <w:tcW w:w="6269" w:type="dxa"/>
            <w:tcBorders>
              <w:bottom w:val="single" w:sz="4" w:space="0" w:color="auto"/>
            </w:tcBorders>
            <w:vAlign w:val="center"/>
          </w:tcPr>
          <w:p w:rsidR="00E762CF" w:rsidRPr="00A1730F" w:rsidRDefault="00E762CF" w:rsidP="00A82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 Повесть «Очарованный странник</w:t>
            </w:r>
            <w:r w:rsidRPr="00A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E762CF" w:rsidRPr="00A1730F" w:rsidRDefault="00E762CF" w:rsidP="00A82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9" w:type="dxa"/>
            <w:tcBorders>
              <w:bottom w:val="single" w:sz="4" w:space="0" w:color="auto"/>
            </w:tcBorders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2CF" w:rsidRPr="00A1730F" w:rsidTr="00A1730F">
        <w:trPr>
          <w:trHeight w:val="871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E762CF" w:rsidRPr="00A1730F" w:rsidRDefault="00E762CF" w:rsidP="00A82B6F">
            <w:pPr>
              <w:shd w:val="clear" w:color="auto" w:fill="FFFFFF"/>
              <w:spacing w:line="250" w:lineRule="exact"/>
              <w:ind w:right="29"/>
              <w:rPr>
                <w:rFonts w:ascii="Times New Roman" w:hAnsi="Times New Roman" w:cs="Times New Roman"/>
                <w:bCs/>
                <w:spacing w:val="-9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</w:p>
          <w:p w:rsidR="00E762CF" w:rsidRPr="00A1730F" w:rsidRDefault="00E762CF" w:rsidP="00A82B6F">
            <w:pPr>
              <w:shd w:val="clear" w:color="auto" w:fill="FFFFFF"/>
              <w:spacing w:line="250" w:lineRule="exact"/>
              <w:ind w:right="29"/>
              <w:rPr>
                <w:rFonts w:ascii="Times New Roman" w:hAnsi="Times New Roman" w:cs="Times New Roman"/>
                <w:bCs/>
                <w:spacing w:val="-9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bCs/>
                <w:spacing w:val="-19"/>
                <w:sz w:val="28"/>
                <w:szCs w:val="28"/>
              </w:rPr>
              <w:t>М. Е. Салтыкова-Щедрина.</w:t>
            </w:r>
          </w:p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9" w:type="dxa"/>
            <w:tcBorders>
              <w:top w:val="single" w:sz="4" w:space="0" w:color="auto"/>
            </w:tcBorders>
            <w:vAlign w:val="center"/>
          </w:tcPr>
          <w:p w:rsidR="00E762CF" w:rsidRPr="00A1730F" w:rsidRDefault="00E762CF" w:rsidP="00A82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 "ИСТОРИЯ ОДНОГО ГОРОДА" (ОБЗОР). </w:t>
            </w:r>
          </w:p>
        </w:tc>
        <w:tc>
          <w:tcPr>
            <w:tcW w:w="2959" w:type="dxa"/>
            <w:tcBorders>
              <w:top w:val="single" w:sz="4" w:space="0" w:color="auto"/>
            </w:tcBorders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9" w:type="dxa"/>
            <w:tcBorders>
              <w:top w:val="single" w:sz="4" w:space="0" w:color="auto"/>
            </w:tcBorders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</w:p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Л. Н. Толстого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Роман-эпопея "Война и мир" </w:t>
            </w:r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62CF" w:rsidRPr="00A1730F" w:rsidTr="00A1730F">
        <w:tc>
          <w:tcPr>
            <w:tcW w:w="534" w:type="dxa"/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43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 А. П. Чехова</w:t>
            </w:r>
          </w:p>
        </w:tc>
        <w:tc>
          <w:tcPr>
            <w:tcW w:w="6269" w:type="dxa"/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Рассказы: «Студент», «</w:t>
            </w:r>
            <w:proofErr w:type="spellStart"/>
            <w:r w:rsidRPr="00A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Ионыч</w:t>
            </w:r>
            <w:proofErr w:type="spellEnd"/>
            <w:r w:rsidRPr="00A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», </w:t>
            </w: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«Человек в футляре»,</w:t>
            </w:r>
            <w:r w:rsidRPr="00A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«Дама с собачкой»</w:t>
            </w: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 xml:space="preserve">. Рассказыпо </w:t>
            </w:r>
            <w:r w:rsidRPr="00A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выбору, дополнительно: «Палата № 6», «Дом с мезонином». Пьеса «Вишневый сад»</w:t>
            </w:r>
          </w:p>
        </w:tc>
        <w:tc>
          <w:tcPr>
            <w:tcW w:w="2959" w:type="dxa"/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679" w:type="dxa"/>
          </w:tcPr>
          <w:p w:rsidR="00E762CF" w:rsidRPr="00A1730F" w:rsidRDefault="00E762CF" w:rsidP="00A8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62CF" w:rsidRPr="00A1730F" w:rsidTr="00A1730F">
        <w:trPr>
          <w:trHeight w:val="1541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2CF" w:rsidRPr="00A1730F" w:rsidRDefault="00E762CF" w:rsidP="00A82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Обзор зарубежной литературы второй половины XIX века</w:t>
            </w:r>
          </w:p>
        </w:tc>
        <w:tc>
          <w:tcPr>
            <w:tcW w:w="6269" w:type="dxa"/>
            <w:tcBorders>
              <w:bottom w:val="single" w:sz="4" w:space="0" w:color="auto"/>
            </w:tcBorders>
            <w:vAlign w:val="center"/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Г. де Мопассан. Новелла «Ожерелье». Г. Ибсен. Драма «Кукольный дом».</w:t>
            </w:r>
            <w:r w:rsidRPr="00A1730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А. Рембо. Стихотворение «Пьяный корабль».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vAlign w:val="center"/>
          </w:tcPr>
          <w:p w:rsidR="00E762CF" w:rsidRPr="00A1730F" w:rsidRDefault="00E762CF" w:rsidP="00A82B6F">
            <w:pPr>
              <w:ind w:hanging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3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79" w:type="dxa"/>
            <w:tcBorders>
              <w:bottom w:val="single" w:sz="4" w:space="0" w:color="auto"/>
            </w:tcBorders>
          </w:tcPr>
          <w:p w:rsidR="00E762CF" w:rsidRPr="00A1730F" w:rsidRDefault="00E762CF" w:rsidP="00A82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0AF2" w:rsidRDefault="00A20AF2" w:rsidP="00A20AF2">
      <w:pPr>
        <w:pStyle w:val="a3"/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266700454"/>
    </w:p>
    <w:p w:rsidR="00A20AF2" w:rsidRPr="00BD020A" w:rsidRDefault="00A20AF2" w:rsidP="00A20AF2">
      <w:pPr>
        <w:pStyle w:val="a3"/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BD020A">
        <w:rPr>
          <w:rFonts w:ascii="Times New Roman" w:hAnsi="Times New Roman" w:cs="Times New Roman"/>
          <w:b/>
          <w:sz w:val="28"/>
          <w:szCs w:val="28"/>
        </w:rPr>
        <w:t xml:space="preserve">Требования к уровню подготовки </w:t>
      </w:r>
      <w:proofErr w:type="gramStart"/>
      <w:r w:rsidRPr="00BD020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BD020A">
        <w:rPr>
          <w:rFonts w:ascii="Times New Roman" w:hAnsi="Times New Roman" w:cs="Times New Roman"/>
          <w:b/>
          <w:sz w:val="28"/>
          <w:szCs w:val="28"/>
        </w:rPr>
        <w:t>.</w:t>
      </w:r>
    </w:p>
    <w:p w:rsidR="00A20AF2" w:rsidRPr="00A1730F" w:rsidRDefault="00A20AF2" w:rsidP="00A20AF2">
      <w:pPr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В результате изучения литературы на базовом уровне ученик должен</w:t>
      </w:r>
    </w:p>
    <w:p w:rsidR="00A20AF2" w:rsidRPr="00A1730F" w:rsidRDefault="00A20AF2" w:rsidP="00A20AF2">
      <w:pPr>
        <w:rPr>
          <w:rFonts w:ascii="Times New Roman" w:hAnsi="Times New Roman" w:cs="Times New Roman"/>
          <w:b/>
          <w:sz w:val="28"/>
          <w:szCs w:val="28"/>
        </w:rPr>
      </w:pPr>
      <w:r w:rsidRPr="00A1730F">
        <w:rPr>
          <w:rFonts w:ascii="Times New Roman" w:hAnsi="Times New Roman" w:cs="Times New Roman"/>
          <w:b/>
          <w:sz w:val="28"/>
          <w:szCs w:val="28"/>
        </w:rPr>
        <w:t>Знать \ понимать:</w:t>
      </w:r>
    </w:p>
    <w:p w:rsidR="00A20AF2" w:rsidRPr="00A1730F" w:rsidRDefault="00A20AF2" w:rsidP="00A20AF2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Образную природу словесного искусства.</w:t>
      </w:r>
    </w:p>
    <w:p w:rsidR="00A20AF2" w:rsidRPr="00A1730F" w:rsidRDefault="00A20AF2" w:rsidP="00A20AF2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Содержание изученных литературных произведений.</w:t>
      </w:r>
    </w:p>
    <w:p w:rsidR="00A20AF2" w:rsidRPr="00A1730F" w:rsidRDefault="00A20AF2" w:rsidP="00A20AF2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 xml:space="preserve">Основные факты жизни и творчества писателей – классиков </w:t>
      </w:r>
      <w:r w:rsidRPr="00A1730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A1730F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A20AF2" w:rsidRPr="00A1730F" w:rsidRDefault="00A20AF2" w:rsidP="00A20AF2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Основные закономерности историко-литературного процесса и черты литературных направлений.</w:t>
      </w:r>
    </w:p>
    <w:p w:rsidR="00A20AF2" w:rsidRPr="00A1730F" w:rsidRDefault="00A20AF2" w:rsidP="00A20AF2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Основные теоретико-литературные понятия.</w:t>
      </w:r>
    </w:p>
    <w:p w:rsidR="00A20AF2" w:rsidRPr="00A1730F" w:rsidRDefault="00A20AF2" w:rsidP="00A20AF2">
      <w:pPr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Уметь:</w:t>
      </w:r>
    </w:p>
    <w:p w:rsidR="00A20AF2" w:rsidRPr="00A1730F" w:rsidRDefault="00A20AF2" w:rsidP="00A20AF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Воспроизводить содержание литературного произведения.</w:t>
      </w:r>
    </w:p>
    <w:p w:rsidR="00A20AF2" w:rsidRPr="00A1730F" w:rsidRDefault="00A20AF2" w:rsidP="00A20AF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произведения.</w:t>
      </w:r>
    </w:p>
    <w:p w:rsidR="00A20AF2" w:rsidRPr="00A1730F" w:rsidRDefault="00A20AF2" w:rsidP="00A20AF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Соотносить художественную литературу с общественной жизнью и культурой, раскрывать конкретно-историческое и общечеловеческое содержание изученных произведений; выявлять «сквозные темы» и ключевые проблемы русской литературы; соотносить произведение с литературным направлением эпохи.</w:t>
      </w:r>
    </w:p>
    <w:p w:rsidR="00A20AF2" w:rsidRPr="00A1730F" w:rsidRDefault="00A20AF2" w:rsidP="00A20AF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Определять род и жанр произведения.</w:t>
      </w:r>
    </w:p>
    <w:p w:rsidR="00A20AF2" w:rsidRPr="00A1730F" w:rsidRDefault="00A20AF2" w:rsidP="00A20AF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Сопоставлять литературные произведения.</w:t>
      </w:r>
    </w:p>
    <w:p w:rsidR="00A20AF2" w:rsidRPr="00A1730F" w:rsidRDefault="00A20AF2" w:rsidP="00A20AF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Выявлять авторскую позицию.</w:t>
      </w:r>
    </w:p>
    <w:p w:rsidR="00A20AF2" w:rsidRPr="00A1730F" w:rsidRDefault="00A20AF2" w:rsidP="00A20AF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Выразительно читать изученные произведения (или их фрагменты), соблюдая нормы литературного произношения.</w:t>
      </w:r>
    </w:p>
    <w:p w:rsidR="00A20AF2" w:rsidRPr="00A1730F" w:rsidRDefault="00A20AF2" w:rsidP="00A20AF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lastRenderedPageBreak/>
        <w:t>Аргументировано формулировать свое отношение к прочитанному произведению.</w:t>
      </w:r>
    </w:p>
    <w:p w:rsidR="00A20AF2" w:rsidRPr="00A1730F" w:rsidRDefault="00A20AF2" w:rsidP="00A20AF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Писать рецензии на прочитанные произведения и сочинения разных жанров на литературные темы.</w:t>
      </w:r>
    </w:p>
    <w:p w:rsidR="00646406" w:rsidRDefault="00646406" w:rsidP="00F65D13">
      <w:pPr>
        <w:pStyle w:val="a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2770E" w:rsidRPr="00A1730F" w:rsidRDefault="007F5A32" w:rsidP="00990F04">
      <w:pPr>
        <w:pStyle w:val="a3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Нормы оценки знаний, умений и навыков по литературе</w:t>
      </w:r>
      <w:r w:rsidRPr="00A1730F">
        <w:rPr>
          <w:rFonts w:ascii="Times New Roman" w:hAnsi="Times New Roman" w:cs="Times New Roman"/>
          <w:color w:val="333333"/>
          <w:sz w:val="28"/>
          <w:szCs w:val="28"/>
          <w:u w:val="single"/>
        </w:rPr>
        <w:br/>
      </w:r>
      <w:r w:rsidR="00990F04" w:rsidRPr="00A1730F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7F5A32" w:rsidRPr="00A1730F" w:rsidRDefault="007F5A32" w:rsidP="00990F04">
      <w:pPr>
        <w:pStyle w:val="a3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A1730F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Оценка устных ответов учащихся.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При оценке устных ответов следует руководствоваться следующими основными критериями в пределах программы.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</w:t>
      </w:r>
      <w:proofErr w:type="gramStart"/>
      <w:r w:rsidRPr="00A1730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Оценкой «5»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оценивается ответ, обнаруживающий прочные знания и глубокое понимание текста изученного произведения; умение объяснить взаимосвязь событий, характер, поступки героев и роль художественных средств в раскрытии идейно-эстетического содержания произведения; умение пользоваться теоретико-литературными знаниями и навыками разбора при анализе художественного произведения, привлекать текст для аргументации своих выводов, раскрывать связь произведения с эпохой (8-11кл.);</w:t>
      </w:r>
      <w:proofErr w:type="gramEnd"/>
      <w:r w:rsidRPr="00A1730F">
        <w:rPr>
          <w:rFonts w:ascii="Times New Roman" w:hAnsi="Times New Roman" w:cs="Times New Roman"/>
          <w:color w:val="333333"/>
          <w:sz w:val="28"/>
          <w:szCs w:val="28"/>
        </w:rPr>
        <w:t xml:space="preserve"> свободное владение монологической литературной речью.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</w:t>
      </w:r>
      <w:proofErr w:type="gramStart"/>
      <w:r w:rsidRPr="00A1730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Оценкой «4»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 оценивается ответ, который показывает прочное знание и достаточно глубокое понимание текста изучаемого произведения; умения объяснять взаимосвязь событий, характер, поступки героев и роль основных художественных средств в раскрытии идейно-эстетического содержания произведения; умение пользоваться основными теоретико-литературными знаниями и навыками при анализе прочитанных произведений; умение привлекать текст произведения для обоснования своих выводов;</w:t>
      </w:r>
      <w:proofErr w:type="gramEnd"/>
      <w:r w:rsidRPr="00A1730F">
        <w:rPr>
          <w:rFonts w:ascii="Times New Roman" w:hAnsi="Times New Roman" w:cs="Times New Roman"/>
          <w:color w:val="333333"/>
          <w:sz w:val="28"/>
          <w:szCs w:val="28"/>
        </w:rPr>
        <w:t xml:space="preserve"> хорошее владение монологической речью. Однако допускаются две неточности в ответе.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</w:t>
      </w:r>
      <w:proofErr w:type="gramStart"/>
      <w:r w:rsidRPr="00A1730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Оценкой «3»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 оценивается ответ, свидетельствующий в основном о знании и понимании текста изученного произведения; умение объяснить взаимосвязь основных событий, характеры и поступки героев и роль важнейших художественных средств в раскрытии идейно-художественного содержания произведения; знания основных вопросов теории, не недостаточным умением пользоваться этими знаниями при анализе произведений; ограниченных навыков разбора и недостаточном умении привлекать текст произведений для подтверждения своих выводов.</w:t>
      </w:r>
      <w:proofErr w:type="gramEnd"/>
      <w:r w:rsidRPr="00A1730F">
        <w:rPr>
          <w:rFonts w:ascii="Times New Roman" w:hAnsi="Times New Roman" w:cs="Times New Roman"/>
          <w:color w:val="333333"/>
          <w:sz w:val="28"/>
          <w:szCs w:val="28"/>
        </w:rPr>
        <w:t xml:space="preserve"> 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 чтения нормам, установленным для данного класса.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</w:t>
      </w:r>
      <w:r w:rsidRPr="00A1730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Оценкой «2»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 оценивается ответ, обнаруживающий незнание существенных вопросов содержания произведения, неумение объяснять поведение и характеры основных героев и роль важнейших художественных сре</w:t>
      </w:r>
      <w:proofErr w:type="gramStart"/>
      <w:r w:rsidRPr="00A1730F">
        <w:rPr>
          <w:rFonts w:ascii="Times New Roman" w:hAnsi="Times New Roman" w:cs="Times New Roman"/>
          <w:color w:val="333333"/>
          <w:sz w:val="28"/>
          <w:szCs w:val="28"/>
        </w:rPr>
        <w:t>дств в р</w:t>
      </w:r>
      <w:proofErr w:type="gramEnd"/>
      <w:r w:rsidRPr="00A1730F">
        <w:rPr>
          <w:rFonts w:ascii="Times New Roman" w:hAnsi="Times New Roman" w:cs="Times New Roman"/>
          <w:color w:val="333333"/>
          <w:sz w:val="28"/>
          <w:szCs w:val="28"/>
        </w:rPr>
        <w:t>аскрытии идейно-эстетического содержания произведения, незнание элементарных теоретико-литературных понятий; слабое владение монологической литературной речью и техникой чтения, бедность</w:t>
      </w:r>
      <w:r w:rsidR="00990F04" w:rsidRPr="00A1730F">
        <w:rPr>
          <w:rFonts w:ascii="Times New Roman" w:hAnsi="Times New Roman" w:cs="Times New Roman"/>
          <w:color w:val="333333"/>
          <w:sz w:val="28"/>
          <w:szCs w:val="28"/>
        </w:rPr>
        <w:t xml:space="preserve"> выразительных средств языка.</w:t>
      </w:r>
      <w:r w:rsidR="00990F04"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Оценка сочинений</w:t>
      </w:r>
      <w:proofErr w:type="gramStart"/>
      <w:r w:rsidR="00CC7709" w:rsidRPr="00A1730F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C7709" w:rsidRPr="00A1730F">
        <w:rPr>
          <w:rFonts w:ascii="Times New Roman" w:hAnsi="Times New Roman" w:cs="Times New Roman"/>
          <w:color w:val="333333"/>
          <w:sz w:val="28"/>
          <w:szCs w:val="28"/>
        </w:rPr>
        <w:lastRenderedPageBreak/>
        <w:t>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В</w:t>
      </w:r>
      <w:proofErr w:type="gramEnd"/>
      <w:r w:rsidRPr="00A1730F">
        <w:rPr>
          <w:rFonts w:ascii="Times New Roman" w:hAnsi="Times New Roman" w:cs="Times New Roman"/>
          <w:color w:val="333333"/>
          <w:sz w:val="28"/>
          <w:szCs w:val="28"/>
        </w:rPr>
        <w:t xml:space="preserve"> основу оценки сочинений по литературе должны быть положены следующие главные критерии в пределах программы данного класса: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правильное понимание темы, глубина и полнота её раскрытия, верная передача фактов, правильное объяснение событий и поведения героев исходя из идейно-тематического содержания произведения, доказательность основных положений, привлечение материала, важного и существенного для раскрытия темы, умение делать выводы и обобщения, точность в цитатах и умение включать их в текст сочинения; наличие плана в обучающих сочинениях; соразмерность частей сочинения, логичность связей и переходов между ними;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точность и богатство лексики, умение пользоваться изобразительными средствами языка.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 </w:t>
      </w:r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Отметка “5”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 ставится за сочинение: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глубоко и аргументированно раскрывающее тему, свидетельствующее об отличном знании текста произведения и других материалов, необходимых для её раскрытия, об умении целенаправленно анализировать материал, делать выводы и обобщения;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стройное по композиции, логичное и последовательное в изложении мыслей;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написанное правильным литературным языком и стилистически соответствующее содержанию.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Допускается незначительная неточность в содержани</w:t>
      </w:r>
      <w:r w:rsidR="00990F04" w:rsidRPr="00A1730F">
        <w:rPr>
          <w:rFonts w:ascii="Times New Roman" w:hAnsi="Times New Roman" w:cs="Times New Roman"/>
          <w:color w:val="333333"/>
          <w:sz w:val="28"/>
          <w:szCs w:val="28"/>
        </w:rPr>
        <w:t>и, один-два речевых недочёта.</w:t>
      </w:r>
      <w:r w:rsidR="00990F04"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Отметка “4”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ставится за сочинение: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достаточно полно и убедительно раскрывающее тему, обнаруживающее хорошее знание литературного материала и других источников по теме сочинения и умение пользоваться ими для обоснования своих мыслей, а также делать выводы и обобщения;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логичное и последовательное изложение содержания;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написанное правильным литературным языком, стилистическ</w:t>
      </w:r>
      <w:r w:rsidR="00990F04" w:rsidRPr="00A1730F">
        <w:rPr>
          <w:rFonts w:ascii="Times New Roman" w:hAnsi="Times New Roman" w:cs="Times New Roman"/>
          <w:color w:val="333333"/>
          <w:sz w:val="28"/>
          <w:szCs w:val="28"/>
        </w:rPr>
        <w:t>и соответствующее содержанию.</w:t>
      </w:r>
      <w:r w:rsidR="00990F04"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Допускаются две-три неточности в содержании, незначительные отклонения от темы, а также не более тр</w:t>
      </w:r>
      <w:r w:rsidR="00990F04" w:rsidRPr="00A1730F">
        <w:rPr>
          <w:rFonts w:ascii="Times New Roman" w:hAnsi="Times New Roman" w:cs="Times New Roman"/>
          <w:color w:val="333333"/>
          <w:sz w:val="28"/>
          <w:szCs w:val="28"/>
        </w:rPr>
        <w:t>ёх-четырёх речевых недочётов.</w:t>
      </w:r>
      <w:r w:rsidR="00990F04"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 </w:t>
      </w:r>
      <w:proofErr w:type="gramStart"/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Отметка “3”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 ставится за сочинение, в котором: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в главном и основном раскрывается тема, в целом дан верный, но односторонний или недостаточно полный ответ на тему, допущены отклонения от неё или отдельные ошибки в изложении фактического материала; обнаруживается недостаточное умение делать выводы и обобщения;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материал излагается достаточно логично, но имеются отдельные нарушения в последовательности выражения мыслей;</w:t>
      </w:r>
      <w:proofErr w:type="gramEnd"/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обнаруживается владение основами письменной речи;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в работе имеется не более четырёх недочётов в содержа</w:t>
      </w:r>
      <w:r w:rsidR="00990F04" w:rsidRPr="00A1730F">
        <w:rPr>
          <w:rFonts w:ascii="Times New Roman" w:hAnsi="Times New Roman" w:cs="Times New Roman"/>
          <w:color w:val="333333"/>
          <w:sz w:val="28"/>
          <w:szCs w:val="28"/>
        </w:rPr>
        <w:t>нии и пяти речевых недочётов.</w:t>
      </w:r>
      <w:r w:rsidR="00990F04"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 </w:t>
      </w:r>
      <w:proofErr w:type="gramStart"/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Отметка “2”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ставится за сочинение, которое: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lastRenderedPageBreak/>
        <w:t>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характеризуется случайным расположением материала, отсутствием связи между частями;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отличается бедностью словаря, наличием грубых речевых ошибок.</w:t>
      </w:r>
      <w:proofErr w:type="gramEnd"/>
    </w:p>
    <w:p w:rsidR="007F5A32" w:rsidRPr="00A1730F" w:rsidRDefault="007F5A32" w:rsidP="00990F04">
      <w:pPr>
        <w:pStyle w:val="a3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A1730F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Оценка тестовых работ</w:t>
      </w:r>
      <w:proofErr w:type="gramStart"/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П</w:t>
      </w:r>
      <w:proofErr w:type="gramEnd"/>
      <w:r w:rsidRPr="00A1730F">
        <w:rPr>
          <w:rFonts w:ascii="Times New Roman" w:hAnsi="Times New Roman" w:cs="Times New Roman"/>
          <w:color w:val="333333"/>
          <w:sz w:val="28"/>
          <w:szCs w:val="28"/>
        </w:rPr>
        <w:t>ри проведении тестовых работ по литературе критерии оценок следующие: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«5» — 90 – 100 %;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«4» — 78 – 89 %;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«3» — 60 – 77 %;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«2»- менее 59 %.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</w:t>
      </w:r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Оценка творческих работ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 xml:space="preserve"> Творческая работа выявляет </w:t>
      </w:r>
      <w:proofErr w:type="spellStart"/>
      <w:r w:rsidRPr="00A1730F">
        <w:rPr>
          <w:rFonts w:ascii="Times New Roman" w:hAnsi="Times New Roman" w:cs="Times New Roman"/>
          <w:color w:val="333333"/>
          <w:sz w:val="28"/>
          <w:szCs w:val="28"/>
        </w:rPr>
        <w:t>сформированность</w:t>
      </w:r>
      <w:proofErr w:type="spellEnd"/>
      <w:r w:rsidRPr="00A1730F">
        <w:rPr>
          <w:rFonts w:ascii="Times New Roman" w:hAnsi="Times New Roman" w:cs="Times New Roman"/>
          <w:color w:val="333333"/>
          <w:sz w:val="28"/>
          <w:szCs w:val="28"/>
        </w:rPr>
        <w:t xml:space="preserve"> уровня грамотности и компетентности учащегося, является основной формой проверки умения учеником правильно и последовательно излагать мысли, привлекать дополнительный справочный материал, делать самостоятельные выводы, проверяет речевую подготовку учащегося. Любая творческая работа включает в себя три части: вступление, основную часть, заключение и оформляется в соответствии с едиными нормами и правилами, предъявляемыми к работам такого уровня. С помощью творческой работы проверяется: умение раскрывать тему; умение использовать языковые средства, предметные понятия, в соответствии со стилем, темой и задачей высказывания (работы); соблюдение языковых норм и правил правописания; качество оформления работы, использование иллюстративного материала; широта охвата источников и дополнительной литературы.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Содержание творческой работы оценивается по следующим критериям: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— соответствие работы ученика теме и основной мысли;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— полнота раскрытия тема;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— правильность фактического материала;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— последовательность изложения.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При оценке речевого оформления учитываются: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— разнообразие словарного и грамматического строя речи;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— стилевое единство и выразительность речи;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— число языковых ошибок и стилистических недочетов.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При оценке источниковедческой базы творческой работы учитывается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lastRenderedPageBreak/>
        <w:t>правильное оформление сносок;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соответствие общим нормам и правилам библиографии применяемых источников и ссылок на них;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реальное использование в работе литературы приведенной в списке источников;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широта временного и фактического охвата дополнительной литературы;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целесообразность использования тех или иных источников.  </w:t>
      </w:r>
    </w:p>
    <w:p w:rsidR="00E762CF" w:rsidRPr="0043110D" w:rsidRDefault="007F5A32" w:rsidP="0043110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 </w:t>
      </w:r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Отметка “5”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 xml:space="preserve"> ставится, если содержание работы полностью соответствует теме; фактические ошибки отсутствуют; содержание изложенного последовательно; работа отличается богатством словаря, точностью словоупотребления; достигнуто смысловое единство текста, иллюстраций, дополнительного материала. В работе допущен 1 недочет в содержании; 1-2 </w:t>
      </w:r>
      <w:proofErr w:type="gramStart"/>
      <w:r w:rsidRPr="00A1730F">
        <w:rPr>
          <w:rFonts w:ascii="Times New Roman" w:hAnsi="Times New Roman" w:cs="Times New Roman"/>
          <w:color w:val="333333"/>
          <w:sz w:val="28"/>
          <w:szCs w:val="28"/>
        </w:rPr>
        <w:t>речевых</w:t>
      </w:r>
      <w:proofErr w:type="gramEnd"/>
      <w:r w:rsidRPr="00A1730F">
        <w:rPr>
          <w:rFonts w:ascii="Times New Roman" w:hAnsi="Times New Roman" w:cs="Times New Roman"/>
          <w:color w:val="333333"/>
          <w:sz w:val="28"/>
          <w:szCs w:val="28"/>
        </w:rPr>
        <w:t xml:space="preserve"> недочета;1 грамматическая ошибка.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 </w:t>
      </w:r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Отметка “4”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 ставится, если содержание работы в основном соответствует теме (имеются незначительные отклонения от темы); имеются единичные фактические неточности; имеются незначительные нарушения последовательности в изложении мыслей; имеются отдельные непринципиальные ошибки в оформлении работы. В работе допускается не более 2-х недочетов в содержании, не более 3-4 речевых недочетов, не более 2-х грамматических ошибок.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 </w:t>
      </w:r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Отметка “3”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> ставится, если в работе допущены существенные отклонения от темы; работа достоверна в главном, но в ней имеются отдельные нарушения последовательности изложения; оформление работы не аккуратное, есть претензии к соблюдению норм и правил библиографического и иллюстративного оформления. В работе допускается не более 4-х недочетов в содержании, 5 речевых недочетов, 4 грамматических ошибки.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  </w:t>
      </w:r>
      <w:r w:rsidRPr="00A173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Отметка “2”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t xml:space="preserve"> ставится, если работа не соответствует теме; допущено много фактических ошибок; нарушена последовательность изложения во всех частях работы; отсутствует связь между ними; работа не соответствует плану; крайне беден словарь; нарушено стилевое единство текста; отмечены серьезные претензии к качеству оформления работы. Допущено до 7 </w:t>
      </w:r>
      <w:proofErr w:type="gramStart"/>
      <w:r w:rsidRPr="00A1730F">
        <w:rPr>
          <w:rFonts w:ascii="Times New Roman" w:hAnsi="Times New Roman" w:cs="Times New Roman"/>
          <w:color w:val="333333"/>
          <w:sz w:val="28"/>
          <w:szCs w:val="28"/>
        </w:rPr>
        <w:t>речевых</w:t>
      </w:r>
      <w:proofErr w:type="gramEnd"/>
      <w:r w:rsidRPr="00A1730F">
        <w:rPr>
          <w:rFonts w:ascii="Times New Roman" w:hAnsi="Times New Roman" w:cs="Times New Roman"/>
          <w:color w:val="333333"/>
          <w:sz w:val="28"/>
          <w:szCs w:val="28"/>
        </w:rPr>
        <w:t xml:space="preserve"> и до 7 грамматических ошибки.  </w:t>
      </w:r>
      <w:r w:rsidRPr="00A1730F">
        <w:rPr>
          <w:rFonts w:ascii="Times New Roman" w:hAnsi="Times New Roman" w:cs="Times New Roman"/>
          <w:color w:val="333333"/>
          <w:sz w:val="28"/>
          <w:szCs w:val="28"/>
        </w:rPr>
        <w:br/>
        <w:t>При оценке творческой работы учитывается самостоятельность, оригинальность замысла работы, уровень ее композиционного и стилевого решения, речевого оформления. Избыточный объем работы не влияет на повышение оценки. Учитываемым положительным фактором является наличие рецензии на исследовательскую работу. </w:t>
      </w:r>
      <w:bookmarkEnd w:id="0"/>
    </w:p>
    <w:p w:rsidR="00E762CF" w:rsidRPr="00BD020A" w:rsidRDefault="00AE294F" w:rsidP="0043110D">
      <w:pPr>
        <w:pStyle w:val="a3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E762CF" w:rsidRPr="00BD020A">
        <w:rPr>
          <w:rFonts w:ascii="Times New Roman" w:hAnsi="Times New Roman" w:cs="Times New Roman"/>
          <w:b/>
          <w:sz w:val="28"/>
          <w:szCs w:val="28"/>
        </w:rPr>
        <w:t>учебно-методического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материально-технического</w:t>
      </w:r>
      <w:r w:rsidR="00E762CF" w:rsidRPr="00BD020A">
        <w:rPr>
          <w:rFonts w:ascii="Times New Roman" w:hAnsi="Times New Roman" w:cs="Times New Roman"/>
          <w:b/>
          <w:sz w:val="28"/>
          <w:szCs w:val="28"/>
        </w:rPr>
        <w:t xml:space="preserve"> обеспечения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образовательного процесса</w:t>
      </w:r>
      <w:r w:rsidR="00E762CF" w:rsidRPr="00BD020A">
        <w:rPr>
          <w:rFonts w:ascii="Times New Roman" w:hAnsi="Times New Roman" w:cs="Times New Roman"/>
          <w:b/>
          <w:sz w:val="28"/>
          <w:szCs w:val="28"/>
        </w:rPr>
        <w:t>.</w:t>
      </w:r>
    </w:p>
    <w:p w:rsidR="00E762CF" w:rsidRPr="00A1730F" w:rsidRDefault="00E762CF" w:rsidP="00E762CF">
      <w:pPr>
        <w:jc w:val="both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b/>
          <w:i/>
          <w:sz w:val="28"/>
          <w:szCs w:val="28"/>
        </w:rPr>
        <w:t>Для учащихся:</w:t>
      </w:r>
    </w:p>
    <w:p w:rsidR="00E762CF" w:rsidRPr="00A1730F" w:rsidRDefault="00E762CF" w:rsidP="00493510">
      <w:pPr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lastRenderedPageBreak/>
        <w:t>1. Зинин С.А. Сахаров В.И. Литература 10 класс. Учебник в 2 частях. – М.:  ТИД «Русское слово – РС», 2009</w:t>
      </w:r>
      <w:r w:rsidR="00493510" w:rsidRPr="00A1730F">
        <w:rPr>
          <w:rFonts w:ascii="Times New Roman" w:hAnsi="Times New Roman" w:cs="Times New Roman"/>
          <w:sz w:val="28"/>
          <w:szCs w:val="28"/>
        </w:rPr>
        <w:br/>
      </w:r>
      <w:r w:rsidRPr="00A1730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Маранцман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 xml:space="preserve"> В.Г. и др. Литература: Учебник для 10 класса: Базовый и профильный уровни: В 2 частях. – М.: Просвещение, 2008</w:t>
      </w:r>
      <w:r w:rsidR="00493510" w:rsidRPr="00A1730F">
        <w:rPr>
          <w:rFonts w:ascii="Times New Roman" w:hAnsi="Times New Roman" w:cs="Times New Roman"/>
          <w:sz w:val="28"/>
          <w:szCs w:val="28"/>
        </w:rPr>
        <w:br/>
      </w:r>
      <w:r w:rsidRPr="00A1730F">
        <w:rPr>
          <w:rFonts w:ascii="Times New Roman" w:hAnsi="Times New Roman" w:cs="Times New Roman"/>
          <w:sz w:val="28"/>
          <w:szCs w:val="28"/>
        </w:rPr>
        <w:t>3. Новейшая хрестоматия по литературе. 10 класс. – М: ООО, Издательство «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>», 2009</w:t>
      </w:r>
      <w:r w:rsidR="00493510" w:rsidRPr="00A1730F">
        <w:rPr>
          <w:rFonts w:ascii="Times New Roman" w:hAnsi="Times New Roman" w:cs="Times New Roman"/>
          <w:sz w:val="28"/>
          <w:szCs w:val="28"/>
        </w:rPr>
        <w:br/>
      </w:r>
      <w:r w:rsidRPr="00A1730F">
        <w:rPr>
          <w:rFonts w:ascii="Times New Roman" w:hAnsi="Times New Roman" w:cs="Times New Roman"/>
          <w:sz w:val="28"/>
          <w:szCs w:val="28"/>
        </w:rPr>
        <w:t>4. Как избежать «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мильон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 xml:space="preserve"> терзаний» (литературные олимпиады по творчеству писателей и поэтов 2 половины  19 века). 10 класс. Составитель Мартемьянова И.К.. – Волгоград: ООО «Экстремум», 2005</w:t>
      </w:r>
      <w:r w:rsidR="00493510" w:rsidRPr="00A1730F">
        <w:rPr>
          <w:rFonts w:ascii="Times New Roman" w:hAnsi="Times New Roman" w:cs="Times New Roman"/>
          <w:sz w:val="28"/>
          <w:szCs w:val="28"/>
        </w:rPr>
        <w:br/>
      </w:r>
      <w:r w:rsidRPr="00A1730F">
        <w:rPr>
          <w:rFonts w:ascii="Times New Roman" w:hAnsi="Times New Roman" w:cs="Times New Roman"/>
          <w:sz w:val="28"/>
          <w:szCs w:val="28"/>
        </w:rPr>
        <w:t>5. Миронова Н. А. ЕГЭ 2010. Литература. Пособие для подготовки к ЕГЭ: учебно-методическое пособие. М.: Издательство «Экзамен», 2010</w:t>
      </w:r>
      <w:r w:rsidR="00493510" w:rsidRPr="00A1730F">
        <w:rPr>
          <w:rFonts w:ascii="Times New Roman" w:hAnsi="Times New Roman" w:cs="Times New Roman"/>
          <w:sz w:val="28"/>
          <w:szCs w:val="28"/>
        </w:rPr>
        <w:br/>
      </w:r>
      <w:r w:rsidRPr="00A1730F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Фогельсон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 xml:space="preserve"> И. А. Литература учит: 10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>.: Книга для учащихся. М.: Просвещение, 1990</w:t>
      </w:r>
      <w:r w:rsidR="00493510" w:rsidRPr="00A1730F">
        <w:rPr>
          <w:rFonts w:ascii="Times New Roman" w:hAnsi="Times New Roman" w:cs="Times New Roman"/>
          <w:sz w:val="28"/>
          <w:szCs w:val="28"/>
        </w:rPr>
        <w:br/>
      </w:r>
      <w:r w:rsidRPr="00A1730F">
        <w:rPr>
          <w:rFonts w:ascii="Times New Roman" w:hAnsi="Times New Roman" w:cs="Times New Roman"/>
          <w:sz w:val="28"/>
          <w:szCs w:val="28"/>
        </w:rPr>
        <w:t xml:space="preserve">7. Миронова Н. А. Литература в таблицах. 5-11 классы. Справочные материалы. – М.: АСТ: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>, 2010</w:t>
      </w:r>
    </w:p>
    <w:p w:rsidR="00E762CF" w:rsidRPr="00A1730F" w:rsidRDefault="00E762CF" w:rsidP="00E762C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730F">
        <w:rPr>
          <w:rFonts w:ascii="Times New Roman" w:hAnsi="Times New Roman" w:cs="Times New Roman"/>
          <w:b/>
          <w:i/>
          <w:sz w:val="28"/>
          <w:szCs w:val="28"/>
        </w:rPr>
        <w:t>Для учителя:</w:t>
      </w:r>
    </w:p>
    <w:p w:rsidR="00493510" w:rsidRPr="00A1730F" w:rsidRDefault="00E762CF" w:rsidP="00493510">
      <w:pPr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Ахбарова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 xml:space="preserve"> Г.Х.,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Скиргайло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 xml:space="preserve"> Т.О. Литература. 10 класс: Тематическое планирование к учебнику В.И.Сахарова и С.А.Зинина с учётом национально – регионального компонента. М.: ООО «ТИД «Русское слово – РС», 2008</w:t>
      </w:r>
      <w:r w:rsidR="00493510" w:rsidRPr="00A1730F">
        <w:rPr>
          <w:rFonts w:ascii="Times New Roman" w:hAnsi="Times New Roman" w:cs="Times New Roman"/>
          <w:sz w:val="28"/>
          <w:szCs w:val="28"/>
        </w:rPr>
        <w:br/>
      </w:r>
      <w:r w:rsidRPr="00A1730F">
        <w:rPr>
          <w:rFonts w:ascii="Times New Roman" w:hAnsi="Times New Roman" w:cs="Times New Roman"/>
          <w:sz w:val="28"/>
          <w:szCs w:val="28"/>
        </w:rPr>
        <w:t>2. Егоров Н.В., Золотарёва И.В. Поурочные разработки по литературе 19 века. 10 класс. В 2 частях. – М.: «ВАКО», 2009</w:t>
      </w:r>
      <w:r w:rsidR="00493510" w:rsidRPr="00A1730F">
        <w:rPr>
          <w:rFonts w:ascii="Times New Roman" w:hAnsi="Times New Roman" w:cs="Times New Roman"/>
          <w:sz w:val="28"/>
          <w:szCs w:val="28"/>
        </w:rPr>
        <w:br/>
      </w:r>
      <w:r w:rsidRPr="00A1730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Карнаух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 xml:space="preserve"> Н.Л., Щербина И.В. Письменные работы по литературе. 9 – 11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>. – М.: Дрофа, 2002</w:t>
      </w:r>
      <w:r w:rsidR="00493510" w:rsidRPr="00A1730F">
        <w:rPr>
          <w:rFonts w:ascii="Times New Roman" w:hAnsi="Times New Roman" w:cs="Times New Roman"/>
          <w:sz w:val="28"/>
          <w:szCs w:val="28"/>
        </w:rPr>
        <w:br/>
      </w:r>
      <w:r w:rsidRPr="00A1730F">
        <w:rPr>
          <w:rFonts w:ascii="Times New Roman" w:hAnsi="Times New Roman" w:cs="Times New Roman"/>
          <w:sz w:val="28"/>
          <w:szCs w:val="28"/>
        </w:rPr>
        <w:t>4. Я иду на урок литературы: 10 класс: Книга для учителя. – М.: Издательство «Первое сентября», 2000</w:t>
      </w:r>
      <w:r w:rsidR="00493510" w:rsidRPr="00A1730F">
        <w:rPr>
          <w:rFonts w:ascii="Times New Roman" w:hAnsi="Times New Roman" w:cs="Times New Roman"/>
          <w:sz w:val="28"/>
          <w:szCs w:val="28"/>
        </w:rPr>
        <w:br/>
      </w:r>
      <w:r w:rsidRPr="00A1730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Турьянская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 xml:space="preserve"> Б. И., Гороховская Л. Н. Литература в 10 классе. Урок за уроком. – 3-изд. – М.: ООО» ТИД</w:t>
      </w:r>
      <w:proofErr w:type="gramStart"/>
      <w:r w:rsidRPr="00A1730F">
        <w:rPr>
          <w:rFonts w:ascii="Times New Roman" w:hAnsi="Times New Roman" w:cs="Times New Roman"/>
          <w:sz w:val="28"/>
          <w:szCs w:val="28"/>
        </w:rPr>
        <w:t>»Р</w:t>
      </w:r>
      <w:proofErr w:type="gramEnd"/>
      <w:r w:rsidRPr="00A1730F">
        <w:rPr>
          <w:rFonts w:ascii="Times New Roman" w:hAnsi="Times New Roman" w:cs="Times New Roman"/>
          <w:sz w:val="28"/>
          <w:szCs w:val="28"/>
        </w:rPr>
        <w:t>усское слово – РС», 2007</w:t>
      </w:r>
      <w:r w:rsidR="00493510" w:rsidRPr="00A1730F">
        <w:rPr>
          <w:rFonts w:ascii="Times New Roman" w:hAnsi="Times New Roman" w:cs="Times New Roman"/>
          <w:sz w:val="28"/>
          <w:szCs w:val="28"/>
        </w:rPr>
        <w:br/>
      </w:r>
      <w:r w:rsidRPr="00A1730F">
        <w:rPr>
          <w:rFonts w:ascii="Times New Roman" w:hAnsi="Times New Roman" w:cs="Times New Roman"/>
          <w:sz w:val="28"/>
          <w:szCs w:val="28"/>
        </w:rPr>
        <w:t>6. Конспекты уроков для учителя литературы. 10 класс. Русская литература XIX. Вторая половина: В 2 частях</w:t>
      </w:r>
      <w:proofErr w:type="gramStart"/>
      <w:r w:rsidRPr="00A1730F">
        <w:rPr>
          <w:rFonts w:ascii="Times New Roman" w:hAnsi="Times New Roman" w:cs="Times New Roman"/>
          <w:sz w:val="28"/>
          <w:szCs w:val="28"/>
        </w:rPr>
        <w:t>/  П</w:t>
      </w:r>
      <w:proofErr w:type="gramEnd"/>
      <w:r w:rsidRPr="00A1730F">
        <w:rPr>
          <w:rFonts w:ascii="Times New Roman" w:hAnsi="Times New Roman" w:cs="Times New Roman"/>
          <w:sz w:val="28"/>
          <w:szCs w:val="28"/>
        </w:rPr>
        <w:t xml:space="preserve">од ред. Л. Г.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Максидоновой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A1730F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A1730F">
        <w:rPr>
          <w:rFonts w:ascii="Times New Roman" w:hAnsi="Times New Roman" w:cs="Times New Roman"/>
          <w:sz w:val="28"/>
          <w:szCs w:val="28"/>
        </w:rPr>
        <w:t>. изд. Центр ВЛАДОС, 1999</w:t>
      </w:r>
    </w:p>
    <w:p w:rsidR="00E762CF" w:rsidRPr="00A1730F" w:rsidRDefault="00493510" w:rsidP="00493510">
      <w:pPr>
        <w:jc w:val="center"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br/>
      </w:r>
      <w:r w:rsidR="00E762CF" w:rsidRPr="00A1730F">
        <w:rPr>
          <w:rFonts w:ascii="Times New Roman" w:hAnsi="Times New Roman" w:cs="Times New Roman"/>
          <w:b/>
          <w:sz w:val="28"/>
          <w:szCs w:val="28"/>
        </w:rPr>
        <w:t>Мультимедийные пособия.</w:t>
      </w:r>
    </w:p>
    <w:p w:rsidR="00E762CF" w:rsidRPr="00A1730F" w:rsidRDefault="00E762CF" w:rsidP="00E762CF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1. Экспресс-подготовка к экзамену. Литература. 9-11 класс</w:t>
      </w:r>
    </w:p>
    <w:p w:rsidR="00E762CF" w:rsidRPr="00A1730F" w:rsidRDefault="00E762CF" w:rsidP="00E762CF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2. «5 баллов. Весь курс школьной программы в схемах и таблицах. Гуманитарные науки»</w:t>
      </w:r>
    </w:p>
    <w:p w:rsidR="00E762CF" w:rsidRPr="00A1730F" w:rsidRDefault="00E762CF" w:rsidP="00E762CF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A1730F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A1730F">
        <w:rPr>
          <w:rFonts w:ascii="Times New Roman" w:hAnsi="Times New Roman" w:cs="Times New Roman"/>
          <w:sz w:val="28"/>
          <w:szCs w:val="28"/>
        </w:rPr>
        <w:t>-диски с экранизациями художественных произведений, изучаемых в 10 классе.</w:t>
      </w:r>
      <w:proofErr w:type="gramEnd"/>
    </w:p>
    <w:p w:rsidR="00E762CF" w:rsidRPr="00A1730F" w:rsidRDefault="00E762CF" w:rsidP="00493510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sz w:val="28"/>
          <w:szCs w:val="28"/>
        </w:rPr>
      </w:pPr>
      <w:r w:rsidRPr="00A1730F">
        <w:rPr>
          <w:rFonts w:ascii="Times New Roman" w:hAnsi="Times New Roman" w:cs="Times New Roman"/>
          <w:sz w:val="28"/>
          <w:szCs w:val="28"/>
        </w:rPr>
        <w:t>4.  Видеофильмы по произведениям литературы 19 века.</w:t>
      </w:r>
    </w:p>
    <w:p w:rsidR="00E762CF" w:rsidRPr="00A1730F" w:rsidRDefault="00E762CF" w:rsidP="00E762CF">
      <w:pPr>
        <w:rPr>
          <w:rFonts w:ascii="Times New Roman" w:hAnsi="Times New Roman" w:cs="Times New Roman"/>
          <w:sz w:val="28"/>
          <w:szCs w:val="28"/>
        </w:rPr>
      </w:pPr>
    </w:p>
    <w:p w:rsidR="00D228F7" w:rsidRPr="003C3C78" w:rsidRDefault="00D228F7" w:rsidP="00D228F7">
      <w:pPr>
        <w:widowControl w:val="0"/>
        <w:tabs>
          <w:tab w:val="lef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D228F7" w:rsidRDefault="00D228F7" w:rsidP="00D228F7">
      <w:pPr>
        <w:widowControl w:val="0"/>
        <w:tabs>
          <w:tab w:val="left" w:pos="935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315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"/>
        <w:gridCol w:w="2029"/>
        <w:gridCol w:w="1005"/>
        <w:gridCol w:w="283"/>
        <w:gridCol w:w="118"/>
        <w:gridCol w:w="55"/>
        <w:gridCol w:w="1124"/>
        <w:gridCol w:w="3850"/>
        <w:gridCol w:w="6189"/>
        <w:gridCol w:w="80"/>
        <w:gridCol w:w="20"/>
        <w:gridCol w:w="417"/>
        <w:gridCol w:w="3150"/>
        <w:gridCol w:w="3150"/>
        <w:gridCol w:w="3150"/>
        <w:gridCol w:w="3150"/>
        <w:gridCol w:w="3150"/>
      </w:tblGrid>
      <w:tr w:rsidR="00D228F7" w:rsidRPr="008B3DDA" w:rsidTr="00A20E74">
        <w:trPr>
          <w:gridAfter w:val="5"/>
          <w:wAfter w:w="15750" w:type="dxa"/>
          <w:cantSplit/>
          <w:trHeight w:val="4039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28F7" w:rsidRPr="008B3DDA" w:rsidRDefault="00D228F7" w:rsidP="00A20E74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28F7" w:rsidRPr="008B3DDA" w:rsidRDefault="00D228F7" w:rsidP="00A20E74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4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28F7" w:rsidRPr="008B3DDA" w:rsidRDefault="00D228F7" w:rsidP="00A20E74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/>
                <w:sz w:val="20"/>
                <w:szCs w:val="20"/>
              </w:rPr>
              <w:t>Примерные сроки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28F7" w:rsidRPr="008B3DDA" w:rsidRDefault="00D228F7" w:rsidP="00A20E74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часть </w:t>
            </w:r>
            <w:r w:rsidRPr="008B3DDA">
              <w:rPr>
                <w:rFonts w:ascii="Times New Roman" w:hAnsi="Times New Roman"/>
                <w:b/>
                <w:i/>
                <w:sz w:val="20"/>
                <w:szCs w:val="20"/>
              </w:rPr>
              <w:t>(например, лабораторные, практические работы, сочинения, изложения, семинары и т.д</w:t>
            </w:r>
            <w:proofErr w:type="gramStart"/>
            <w:r w:rsidRPr="008B3DDA">
              <w:rPr>
                <w:rFonts w:ascii="Times New Roman" w:hAnsi="Times New Roman"/>
                <w:b/>
                <w:i/>
                <w:sz w:val="20"/>
                <w:szCs w:val="20"/>
              </w:rPr>
              <w:t>.в</w:t>
            </w:r>
            <w:proofErr w:type="gramEnd"/>
            <w:r w:rsidRPr="008B3DD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зависимости от специфики предмета)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28F7" w:rsidRPr="008B3DDA" w:rsidRDefault="00D228F7" w:rsidP="00A20E74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/>
                <w:sz w:val="20"/>
                <w:szCs w:val="20"/>
              </w:rPr>
              <w:t>Цель урока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28F7" w:rsidRPr="008B3DDA" w:rsidRDefault="00D228F7" w:rsidP="00A20E74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/>
                <w:sz w:val="20"/>
                <w:szCs w:val="20"/>
              </w:rPr>
              <w:t>ОУУН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228F7" w:rsidRPr="008B3DDA" w:rsidRDefault="00D228F7" w:rsidP="00A20E74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/>
                <w:sz w:val="20"/>
                <w:szCs w:val="20"/>
              </w:rPr>
              <w:t>Формы контроля</w:t>
            </w:r>
          </w:p>
          <w:p w:rsidR="00D228F7" w:rsidRPr="008B3DDA" w:rsidRDefault="00D228F7" w:rsidP="00A20E74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474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95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Введение. Русская литература 19 века в контексте мировой культуры. Художественные открытия русских писателей-классиков.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О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бзорно раскрыть ос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новные темы и проблемы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русской литературы </w:t>
            </w:r>
            <w:r w:rsidRPr="008B3DDA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в., </w:t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t>подчеркнуть значение худо</w:t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жественных открытий рус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ских писателей-классиков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>для развития мировой куль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туры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tabs>
                <w:tab w:val="left" w:pos="1530"/>
              </w:tabs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основные темы и проблемы русской литера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туры </w:t>
            </w:r>
            <w:r w:rsidRPr="008B3DDA">
              <w:rPr>
                <w:rFonts w:ascii="Times New Roman" w:hAnsi="Times New Roman"/>
                <w:spacing w:val="-5"/>
                <w:sz w:val="20"/>
                <w:szCs w:val="20"/>
                <w:lang w:val="en-US"/>
              </w:rPr>
              <w:t>XIX</w:t>
            </w:r>
            <w:r w:rsidRPr="008B3DDA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в.: тема 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свободы, духов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 xml:space="preserve">но-нравственных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исканий человека,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нравственного идеала и «</w:t>
            </w:r>
            <w:proofErr w:type="spellStart"/>
            <w:r w:rsidRPr="008B3DDA">
              <w:rPr>
                <w:rFonts w:ascii="Times New Roman" w:hAnsi="Times New Roman"/>
                <w:sz w:val="20"/>
                <w:szCs w:val="20"/>
              </w:rPr>
              <w:t>праведничества</w:t>
            </w:r>
            <w:proofErr w:type="spellEnd"/>
            <w:r w:rsidRPr="008B3DDA">
              <w:rPr>
                <w:rFonts w:ascii="Times New Roman" w:hAnsi="Times New Roman"/>
                <w:sz w:val="20"/>
                <w:szCs w:val="20"/>
              </w:rPr>
              <w:t>», борь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бы с социальной несправедливо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стью и угнетени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ем человека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842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Обзор русской литературы первой половины 19 века. К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лассицизм, сентиментализм, романтизм,  реализм.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-1384" w:right="-20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8F7" w:rsidRPr="008B3DDA" w:rsidRDefault="00D228F7" w:rsidP="00A20E74">
            <w:pPr>
              <w:ind w:left="-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Повторит повторить понятия: </w:t>
            </w:r>
            <w:r w:rsidRPr="008B3DDA">
              <w:rPr>
                <w:rFonts w:ascii="Times New Roman" w:hAnsi="Times New Roman"/>
                <w:i/>
                <w:iCs/>
                <w:sz w:val="20"/>
                <w:szCs w:val="20"/>
              </w:rPr>
              <w:t>классицизм, сен</w:t>
            </w:r>
            <w:r w:rsidRPr="008B3DDA">
              <w:rPr>
                <w:rFonts w:ascii="Times New Roman" w:hAnsi="Times New Roman"/>
                <w:i/>
                <w:iCs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тиментализм, романтизм; 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на примерах произведений А. С. Пушкина, М. Ю. Лер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монтова, Н. В. Гоголя пока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зать зарождение реализма в русской литературе первой »половины </w:t>
            </w:r>
            <w:r w:rsidRPr="008B3DDA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основные произведения и 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писателей русской литературы первой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половины </w:t>
            </w:r>
            <w:r w:rsidRPr="008B3DDA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в. </w:t>
            </w:r>
            <w:r w:rsidRPr="008B3DDA">
              <w:rPr>
                <w:rFonts w:ascii="Times New Roman" w:hAnsi="Times New Roman"/>
                <w:bCs/>
                <w:iCs/>
                <w:spacing w:val="-2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определять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принадлежность отдельных произ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ведений к литера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турным направле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 xml:space="preserve">ниям </w:t>
            </w:r>
            <w:r w:rsidRPr="008B3DDA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proofErr w:type="gramStart"/>
            <w:r w:rsidRPr="008B3DD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392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8F7" w:rsidRPr="00CE41EA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Творчество А. С. Пушкина. 7</w:t>
            </w:r>
            <w:r w:rsidRPr="00CE41E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часов, из них 2 часа развитие речи.</w:t>
            </w:r>
          </w:p>
          <w:p w:rsidR="00D228F7" w:rsidRPr="008B3DDA" w:rsidRDefault="00D228F7" w:rsidP="00A20E7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Изучаемые с</w:t>
            </w:r>
            <w:r w:rsidRPr="00444BF4">
              <w:rPr>
                <w:rFonts w:ascii="Times New Roman" w:hAnsi="Times New Roman"/>
                <w:b/>
                <w:sz w:val="20"/>
                <w:szCs w:val="20"/>
              </w:rPr>
              <w:t xml:space="preserve">тихотворения: "Погасло дневное светило...", "Свободы сеятель пустынный...", "Подражания Корану" (IX."И путник усталый на Бога роптал..."), "Элегия" ("Безумных лет угасшее веселье..."), "...Вновь я посетил...", а также три стихотворения дополнительно («Поэт», «Пора, мой друг, пора! покоя сердце просит…», «Из </w:t>
            </w:r>
            <w:proofErr w:type="spellStart"/>
            <w:r w:rsidRPr="00444BF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Пиндемонти</w:t>
            </w:r>
            <w:proofErr w:type="spellEnd"/>
            <w:r w:rsidRPr="00444BF4">
              <w:rPr>
                <w:rFonts w:ascii="Times New Roman" w:hAnsi="Times New Roman"/>
                <w:b/>
                <w:sz w:val="20"/>
                <w:szCs w:val="20"/>
              </w:rPr>
              <w:t>»)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444BF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444BF4">
              <w:rPr>
                <w:rFonts w:ascii="Times New Roman" w:hAnsi="Times New Roman"/>
                <w:b/>
                <w:sz w:val="20"/>
                <w:szCs w:val="20"/>
              </w:rPr>
              <w:t>оэма "Медный всадник".</w:t>
            </w:r>
          </w:p>
        </w:tc>
      </w:tr>
      <w:tr w:rsidR="00D228F7" w:rsidRPr="008B3DDA" w:rsidTr="00A20E74">
        <w:trPr>
          <w:gridAfter w:val="5"/>
          <w:wAfter w:w="15750" w:type="dxa"/>
          <w:trHeight w:val="139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А. С. Пушкин. Очерк жизни и творчества.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8B3DDA">
              <w:rPr>
                <w:rFonts w:ascii="Times New Roman" w:hAnsi="Times New Roman"/>
                <w:sz w:val="20"/>
                <w:szCs w:val="20"/>
              </w:rPr>
              <w:t>Художественные открытия Пушкина. «Чувства добрые» в пушкинской лирике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spacing w:line="250" w:lineRule="exact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Вспомнить основные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этапы жизни и творчества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А. С. Пушкина; обзорно рас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смотреть основные темы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в творчестве поэта</w:t>
            </w:r>
          </w:p>
          <w:p w:rsidR="00D228F7" w:rsidRPr="008B3DDA" w:rsidRDefault="00D228F7" w:rsidP="00A20E74">
            <w:pPr>
              <w:ind w:left="-95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t>раскры</w:t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5"/>
                <w:sz w:val="20"/>
                <w:szCs w:val="20"/>
              </w:rPr>
              <w:t>вать «вечные те</w:t>
            </w:r>
            <w:r w:rsidRPr="008B3DDA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мы» в творчестве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А. С. Пушкина: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природа, любовь, дружба, творчест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  <w:t>во, общество и че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ловек, свобода и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неизбежность,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смысл человече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ского бытия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87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Поэма «Медный всадник».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Своеобразие жанра и композиции в поэме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436BAC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10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10"/>
                <w:sz w:val="20"/>
                <w:szCs w:val="20"/>
              </w:rPr>
            </w:pPr>
          </w:p>
          <w:p w:rsidR="00D228F7" w:rsidRPr="00E6057F" w:rsidRDefault="00D228F7" w:rsidP="00A20E7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10"/>
                <w:sz w:val="20"/>
                <w:szCs w:val="20"/>
              </w:rPr>
              <w:t>П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ознакомить </w:t>
            </w:r>
            <w:r w:rsidRPr="008B3DDA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с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содер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жанием поэмы «Медный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всадник», раскрыть основ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ные образы поэмы, показать своеобразие жанра и компо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зиции произведения</w:t>
            </w:r>
          </w:p>
        </w:tc>
        <w:tc>
          <w:tcPr>
            <w:tcW w:w="62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28F7" w:rsidRPr="00E6057F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28F7" w:rsidRDefault="00D228F7" w:rsidP="00A20E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228F7" w:rsidRPr="00444BF4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339"/>
        </w:trPr>
        <w:tc>
          <w:tcPr>
            <w:tcW w:w="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</w:tc>
        <w:tc>
          <w:tcPr>
            <w:tcW w:w="62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jc w:val="both"/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основные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образы поэмы,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своеобразие жанра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и композиции про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изведения. </w:t>
            </w:r>
            <w:r w:rsidRPr="008B3DDA">
              <w:rPr>
                <w:rFonts w:ascii="Times New Roman" w:hAnsi="Times New Roman"/>
                <w:bCs/>
                <w:iCs/>
                <w:spacing w:val="-12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раскрывать 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конфликт личности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и государства, изо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браженный в поэме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через образ стихии,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образы Евгения и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Петра</w:t>
            </w:r>
          </w:p>
        </w:tc>
        <w:tc>
          <w:tcPr>
            <w:tcW w:w="4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78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Образ Евгения и Петра  Первого.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39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Пушкин о назначении поэта и поэзии.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-11" w:firstLine="1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Раскрыть взгляды Пушкина на назначение поэта.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30" w:right="30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Знать точку зрения Пушкина и характерные цитаты по теме.</w:t>
            </w:r>
          </w:p>
          <w:p w:rsidR="00D228F7" w:rsidRPr="008B3DDA" w:rsidRDefault="00D228F7" w:rsidP="00A20E74">
            <w:pPr>
              <w:ind w:left="30" w:right="30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Уметь выразительно читать стихи.</w:t>
            </w:r>
          </w:p>
        </w:tc>
        <w:tc>
          <w:tcPr>
            <w:tcW w:w="4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58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Мотивы смерти и бессмертия в лирике Пушкина.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Дать представление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 Пушкине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как философе, глубине его философских взглядов.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Знать философские мотивы в лирике поэта.</w:t>
            </w:r>
          </w:p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Уметь анализировать стихотворное произведение с точки зрения его жанра, темы, идеи, композиции.</w:t>
            </w:r>
          </w:p>
        </w:tc>
        <w:tc>
          <w:tcPr>
            <w:tcW w:w="4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65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tabs>
                <w:tab w:val="left" w:pos="2035"/>
                <w:tab w:val="left" w:pos="2215"/>
              </w:tabs>
              <w:ind w:right="-1205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РР</w:t>
            </w:r>
          </w:p>
          <w:p w:rsidR="00D228F7" w:rsidRPr="008B3DDA" w:rsidRDefault="00D228F7" w:rsidP="00A20E74">
            <w:pPr>
              <w:tabs>
                <w:tab w:val="left" w:pos="2035"/>
                <w:tab w:val="left" w:pos="2215"/>
              </w:tabs>
              <w:ind w:right="-120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Контрольное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сочинение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8B3DDA">
              <w:rPr>
                <w:rFonts w:ascii="Times New Roman" w:hAnsi="Times New Roman"/>
                <w:sz w:val="20"/>
                <w:szCs w:val="20"/>
              </w:rPr>
              <w:t>по творчеству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А. С. Пушкина.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Контрольное сочинение</w:t>
            </w: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Выявить степень усвоенного материала, правильность речевого оформления, умение осмысливать тему, определять границы, раскрывать её.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Уметь составлять план сочинения в соответствии с выбранной темой, отбирать литературный материал, логически его выстраивать, превращая в связный текст с учетом норм русского литературного языка.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Контр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очин</w:t>
            </w:r>
            <w:proofErr w:type="spellEnd"/>
          </w:p>
        </w:tc>
      </w:tr>
      <w:tr w:rsidR="00D228F7" w:rsidRPr="008B3DDA" w:rsidTr="00A20E74">
        <w:trPr>
          <w:gridAfter w:val="5"/>
          <w:wAfter w:w="15750" w:type="dxa"/>
          <w:trHeight w:val="1112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tabs>
                <w:tab w:val="left" w:pos="2035"/>
                <w:tab w:val="left" w:pos="2215"/>
              </w:tabs>
              <w:ind w:right="-120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D228F7" w:rsidRPr="00CE41EA" w:rsidRDefault="00D228F7" w:rsidP="00A20E74">
            <w:pPr>
              <w:tabs>
                <w:tab w:val="left" w:pos="2035"/>
                <w:tab w:val="left" w:pos="2215"/>
              </w:tabs>
              <w:ind w:right="-1205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Творчество М. Ю. Лермонтова. 5 часов</w:t>
            </w:r>
            <w:r w:rsidRPr="00CE41E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.</w:t>
            </w:r>
          </w:p>
          <w:p w:rsidR="00D228F7" w:rsidRPr="00CE41EA" w:rsidRDefault="00D228F7" w:rsidP="00A20E74">
            <w:pPr>
              <w:tabs>
                <w:tab w:val="left" w:pos="2035"/>
                <w:tab w:val="left" w:pos="2215"/>
              </w:tabs>
              <w:ind w:right="-1205"/>
              <w:rPr>
                <w:rFonts w:ascii="Times New Roman" w:hAnsi="Times New Roman"/>
                <w:b/>
                <w:sz w:val="20"/>
                <w:szCs w:val="20"/>
              </w:rPr>
            </w:pPr>
            <w:r w:rsidRPr="00CE41EA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Стихотворения: </w:t>
            </w:r>
            <w:proofErr w:type="gramStart"/>
            <w:r w:rsidRPr="00CE41EA">
              <w:rPr>
                <w:rFonts w:ascii="Times New Roman" w:hAnsi="Times New Roman"/>
                <w:b/>
                <w:sz w:val="20"/>
                <w:szCs w:val="20"/>
              </w:rPr>
              <w:t>"Молитва" ("Я, Матерь Божия, ныне с молитвою..."), "Как часто, пестрою толпою окружен...", "</w:t>
            </w:r>
            <w:proofErr w:type="spellStart"/>
            <w:r w:rsidRPr="00CE41EA">
              <w:rPr>
                <w:rFonts w:ascii="Times New Roman" w:hAnsi="Times New Roman"/>
                <w:b/>
                <w:sz w:val="20"/>
                <w:szCs w:val="20"/>
              </w:rPr>
              <w:t>Валерик</w:t>
            </w:r>
            <w:proofErr w:type="spellEnd"/>
            <w:r w:rsidRPr="00CE41EA">
              <w:rPr>
                <w:rFonts w:ascii="Times New Roman" w:hAnsi="Times New Roman"/>
                <w:b/>
                <w:sz w:val="20"/>
                <w:szCs w:val="20"/>
              </w:rPr>
              <w:t xml:space="preserve">", "Сон" ("В полдневный жар в долине Дагестана..."), "Выхожу один я на дорогу...", а также три стихотворения по выбору дополнительно («Мой демон», «Я не унижусь пред тобою…», «Нет, я не Байрон, я другой»). </w:t>
            </w:r>
            <w:proofErr w:type="gramEnd"/>
          </w:p>
        </w:tc>
      </w:tr>
      <w:tr w:rsidR="00D228F7" w:rsidRPr="008B3DDA" w:rsidTr="00A20E74">
        <w:trPr>
          <w:gridAfter w:val="5"/>
          <w:wAfter w:w="15750" w:type="dxa"/>
          <w:trHeight w:val="4203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Драматическая судьба </w:t>
            </w:r>
            <w:proofErr w:type="spellStart"/>
            <w:r w:rsidRPr="008B3DDA">
              <w:rPr>
                <w:rFonts w:ascii="Times New Roman" w:hAnsi="Times New Roman"/>
                <w:sz w:val="20"/>
                <w:szCs w:val="20"/>
              </w:rPr>
              <w:t>лермонтовского</w:t>
            </w:r>
            <w:proofErr w:type="spellEnd"/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поколения. Личность Лермонтова. Лермонтов как наследник  и как творческий оппонент Пушкина, продолжатель русской романтической традиции, «последний романтик».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Вспомнить основные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этапы жизни и творчества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М. Ю. Лермонтова; обзорно рассмотреть основные темы в творчестве М. Ю. Лермон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това. Показать, что Лермонтов наследник Пушкина и в то же время его творческий оппонент.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</w:pPr>
          </w:p>
          <w:p w:rsidR="00D228F7" w:rsidRPr="008B3DDA" w:rsidRDefault="00D228F7" w:rsidP="00A20E74">
            <w:pPr>
              <w:jc w:val="both"/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</w:pPr>
          </w:p>
          <w:p w:rsidR="00D228F7" w:rsidRPr="008B3DDA" w:rsidRDefault="00D228F7" w:rsidP="00A20E74">
            <w:pPr>
              <w:jc w:val="both"/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</w:pPr>
          </w:p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раскрывать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основные темы и 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мотивы в творчест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ве М. Ю. Лермон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това: тема родины,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поэта и поэзии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любви, мотив оди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ночества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868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Своеобразие художественного мира Лермонтова.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Выявить своеобразие художественного мира Лермонтова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26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jc w:val="both"/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Знать основные тропы, уметь находить их в тексте, определять стихотворный размер, анализировать поэтический текст.</w:t>
            </w:r>
          </w:p>
        </w:tc>
        <w:tc>
          <w:tcPr>
            <w:tcW w:w="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39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tabs>
                <w:tab w:val="left" w:pos="1908"/>
              </w:tabs>
              <w:ind w:right="-1205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Тема любви, мотив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8B3DDA">
              <w:rPr>
                <w:rFonts w:ascii="Times New Roman" w:hAnsi="Times New Roman"/>
                <w:sz w:val="20"/>
                <w:szCs w:val="20"/>
              </w:rPr>
              <w:t>одиночества в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творчеств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8B3DDA">
              <w:rPr>
                <w:rFonts w:ascii="Times New Roman" w:hAnsi="Times New Roman"/>
                <w:sz w:val="20"/>
                <w:szCs w:val="20"/>
              </w:rPr>
              <w:t>Лермонтова.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-11" w:firstLine="1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Выявить особенности любовной лирики поэта, показать на примере стихов мотив одиночества в творчестве Лермонтова.</w:t>
            </w:r>
          </w:p>
        </w:tc>
        <w:tc>
          <w:tcPr>
            <w:tcW w:w="6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512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tabs>
                <w:tab w:val="left" w:pos="1908"/>
              </w:tabs>
              <w:ind w:right="-120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 жизни и смерти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в лирике Лермонтова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 стихов наизусть из предложен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ного учителем списка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-1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Выявить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ос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обенности раскрытия темы жизни и смерти 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в лирике поэта.</w:t>
            </w:r>
          </w:p>
        </w:tc>
        <w:tc>
          <w:tcPr>
            <w:tcW w:w="6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94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6057F">
              <w:rPr>
                <w:rFonts w:ascii="Times New Roman" w:hAnsi="Times New Roman"/>
                <w:sz w:val="20"/>
                <w:szCs w:val="20"/>
              </w:rPr>
              <w:t>Урок-практикум по анализу стихотворения.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E7D25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228F7" w:rsidRPr="00E6057F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228F7" w:rsidRPr="00E6057F" w:rsidRDefault="00D228F7" w:rsidP="00A20E7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6057F">
              <w:rPr>
                <w:rFonts w:ascii="Times New Roman" w:hAnsi="Times New Roman"/>
                <w:spacing w:val="-11"/>
                <w:sz w:val="20"/>
                <w:szCs w:val="20"/>
              </w:rPr>
              <w:t>Закрепить навыки анализа стихотворного текста.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E6057F" w:rsidRDefault="00D228F7" w:rsidP="00A20E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228F7" w:rsidRPr="00E6057F" w:rsidRDefault="00D228F7" w:rsidP="00A20E7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6057F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Уметь</w:t>
            </w:r>
            <w:r w:rsidRPr="00E6057F">
              <w:rPr>
                <w:rFonts w:ascii="Times New Roman" w:hAnsi="Times New Roman"/>
                <w:spacing w:val="-11"/>
                <w:sz w:val="20"/>
                <w:szCs w:val="20"/>
              </w:rPr>
              <w:t>анализиро</w:t>
            </w:r>
            <w:r w:rsidRPr="00E6057F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  <w:t xml:space="preserve">вать стихотворение </w:t>
            </w:r>
            <w:r w:rsidRPr="00E6057F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в единстве формы </w:t>
            </w:r>
            <w:r w:rsidRPr="00E6057F">
              <w:rPr>
                <w:rFonts w:ascii="Times New Roman" w:hAnsi="Times New Roman"/>
                <w:spacing w:val="-9"/>
                <w:sz w:val="20"/>
                <w:szCs w:val="20"/>
              </w:rPr>
              <w:t>и содержания, оп</w:t>
            </w:r>
            <w:r w:rsidRPr="00E6057F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E6057F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ределять авторский </w:t>
            </w:r>
            <w:r w:rsidRPr="00E6057F">
              <w:rPr>
                <w:rFonts w:ascii="Times New Roman" w:hAnsi="Times New Roman"/>
                <w:sz w:val="20"/>
                <w:szCs w:val="20"/>
              </w:rPr>
              <w:t>стиль.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trHeight w:val="535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E7D25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Творчество Н. В. Гоголя. 5 часов, из них 2 часа сочинение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br/>
            </w:r>
            <w:r w:rsidRPr="005C6DEA">
              <w:rPr>
                <w:rFonts w:ascii="Times New Roman" w:hAnsi="Times New Roman"/>
                <w:b/>
                <w:sz w:val="20"/>
                <w:szCs w:val="20"/>
              </w:rPr>
              <w:t>Повесть «Невский проспект</w:t>
            </w:r>
          </w:p>
        </w:tc>
        <w:tc>
          <w:tcPr>
            <w:tcW w:w="3150" w:type="dxa"/>
          </w:tcPr>
          <w:p w:rsidR="00D228F7" w:rsidRPr="00E6057F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D228F7" w:rsidRPr="00E6057F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D228F7" w:rsidRPr="00E6057F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D228F7" w:rsidRPr="00E6057F" w:rsidRDefault="00D228F7" w:rsidP="00A20E74">
            <w:pPr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</w:tc>
        <w:tc>
          <w:tcPr>
            <w:tcW w:w="3150" w:type="dxa"/>
          </w:tcPr>
          <w:p w:rsidR="00D228F7" w:rsidRPr="00E6057F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E6057F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Уметь</w:t>
            </w:r>
            <w:r w:rsidRPr="00E6057F">
              <w:rPr>
                <w:rFonts w:ascii="Times New Roman" w:hAnsi="Times New Roman"/>
                <w:spacing w:val="-11"/>
                <w:sz w:val="20"/>
                <w:szCs w:val="20"/>
              </w:rPr>
              <w:t>анализиро</w:t>
            </w:r>
            <w:r w:rsidRPr="00E6057F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  <w:t xml:space="preserve">вать стихотворение </w:t>
            </w:r>
            <w:r w:rsidRPr="00E6057F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в единстве формы </w:t>
            </w:r>
            <w:r w:rsidRPr="00E6057F">
              <w:rPr>
                <w:rFonts w:ascii="Times New Roman" w:hAnsi="Times New Roman"/>
                <w:spacing w:val="-9"/>
                <w:sz w:val="20"/>
                <w:szCs w:val="20"/>
              </w:rPr>
              <w:t>и содержания, оп</w:t>
            </w:r>
            <w:r w:rsidRPr="00E6057F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E6057F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ределять авторский </w:t>
            </w:r>
            <w:r w:rsidRPr="00E6057F">
              <w:rPr>
                <w:rFonts w:ascii="Times New Roman" w:hAnsi="Times New Roman"/>
                <w:sz w:val="20"/>
                <w:szCs w:val="20"/>
              </w:rPr>
              <w:t>стиль.</w:t>
            </w:r>
          </w:p>
        </w:tc>
      </w:tr>
      <w:tr w:rsidR="00D228F7" w:rsidRPr="008B3DDA" w:rsidTr="00A20E74">
        <w:trPr>
          <w:gridAfter w:val="5"/>
          <w:wAfter w:w="15750" w:type="dxa"/>
          <w:trHeight w:val="452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Художественный мир Н. В. Гоголя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pacing w:val="-7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Вспомнить основные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этапы жизни и творчества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Н. В. Гоголя; на примере по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вести «Невский проспект»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рассмотреть особенности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стиля Н. В. Гоголя, своеоб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разие его творческой манеры</w:t>
            </w:r>
          </w:p>
        </w:tc>
        <w:tc>
          <w:tcPr>
            <w:tcW w:w="618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spacing w:line="264" w:lineRule="exact"/>
              <w:ind w:hanging="14"/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</w:pPr>
          </w:p>
          <w:p w:rsidR="00D228F7" w:rsidRPr="008B3DDA" w:rsidRDefault="00D228F7" w:rsidP="00A20E74">
            <w:pPr>
              <w:shd w:val="clear" w:color="auto" w:fill="FFFFFF"/>
              <w:spacing w:line="264" w:lineRule="exact"/>
              <w:ind w:hanging="14"/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</w:pPr>
          </w:p>
          <w:p w:rsidR="00D228F7" w:rsidRPr="008B3DDA" w:rsidRDefault="00D228F7" w:rsidP="00A20E74">
            <w:pPr>
              <w:shd w:val="clear" w:color="auto" w:fill="FFFFFF"/>
              <w:spacing w:line="264" w:lineRule="exact"/>
              <w:ind w:hanging="14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особенности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стиля Н. В. Гоголя, своеобразие его 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творческой манеры, уметь анализировать прозаический текст.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486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Повесть «Невский проспект»</w:t>
            </w:r>
            <w:r>
              <w:rPr>
                <w:rFonts w:ascii="Times New Roman" w:hAnsi="Times New Roman"/>
                <w:sz w:val="20"/>
                <w:szCs w:val="20"/>
              </w:rPr>
              <w:t>. Герои произведения. Особенности стиля.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-95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138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Образ города в повести «Невский проспект». 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E57BE8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E57BE8">
              <w:rPr>
                <w:rFonts w:ascii="Times New Roman" w:hAnsi="Times New Roman"/>
                <w:spacing w:val="-11"/>
                <w:sz w:val="20"/>
                <w:szCs w:val="20"/>
              </w:rPr>
              <w:t>Рассмотреть осо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>бенности изображения Петербурга, проанализировать идейное значение образа Невского проспекта.</w:t>
            </w:r>
          </w:p>
          <w:p w:rsidR="00D228F7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  <w:p w:rsidR="00D228F7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8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i/>
                <w:iCs/>
                <w:spacing w:val="-8"/>
                <w:sz w:val="20"/>
                <w:szCs w:val="20"/>
              </w:rPr>
              <w:t xml:space="preserve">,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работая с текстом, состав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лять подробну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>ю характеристику образа Невского проспекта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,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выявлять средства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характеристики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.</w:t>
            </w:r>
          </w:p>
          <w:p w:rsidR="00D228F7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703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Сочинение по повести Гоголя «Невский проспект»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</w:t>
            </w: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Выявить степень усвое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t>ния материала, умение осмыс</w:t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лить тему, определить ее гра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ницы, полно раскрыть пра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вильность речевого оформле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ния.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писать со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чинение на литера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турную тему, ос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мыслить, опреде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лить ее границы,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полно раскрыть, обнаружить пра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вильность речевого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оформления и сте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пень усвоения ма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териала.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18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5C6DEA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C6DE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Творчество А. Н. Островского. 8 часов, из них 1 час развитие речи.</w:t>
            </w:r>
          </w:p>
          <w:p w:rsidR="00D228F7" w:rsidRPr="008B3DDA" w:rsidRDefault="00D228F7" w:rsidP="00A20E7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6DEA">
              <w:rPr>
                <w:rFonts w:ascii="Times New Roman" w:hAnsi="Times New Roman"/>
                <w:b/>
                <w:sz w:val="20"/>
                <w:szCs w:val="20"/>
              </w:rPr>
              <w:t>Драма "Гроза"</w:t>
            </w:r>
          </w:p>
        </w:tc>
      </w:tr>
      <w:tr w:rsidR="00D228F7" w:rsidRPr="008B3DDA" w:rsidTr="00A20E74">
        <w:trPr>
          <w:gridAfter w:val="5"/>
          <w:wAfter w:w="15750" w:type="dxa"/>
          <w:trHeight w:val="221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А. Н. Островский. Художественный мир писателя. Жаровое своеобразие творчества.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-11" w:firstLine="1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Познакомить учащихся с жизнью и творчеством Островского, рассказать о сотрудничестве писателя с Малым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театром, новаторстве драма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турга.</w:t>
            </w:r>
          </w:p>
          <w:p w:rsidR="00D228F7" w:rsidRPr="008B3DDA" w:rsidRDefault="00D228F7" w:rsidP="00A20E74">
            <w:pPr>
              <w:ind w:left="-11" w:firstLine="1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основные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моменты биогра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фии А. Н. Остров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ского, о вкладе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драматурга в раз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витие русского на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ционального теат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ра, о новаторстве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А. Н. Островского. </w:t>
            </w:r>
            <w:r w:rsidRPr="008B3DDA">
              <w:rPr>
                <w:rFonts w:ascii="Times New Roman" w:hAnsi="Times New Roman"/>
                <w:iCs/>
                <w:spacing w:val="-10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готовить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сообщения об ос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новных этапах биографии.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712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Драма «Гроза»</w:t>
            </w:r>
            <w:proofErr w:type="gramStart"/>
            <w:r w:rsidRPr="008B3DDA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8B3DDA">
              <w:rPr>
                <w:rFonts w:ascii="Times New Roman" w:hAnsi="Times New Roman"/>
                <w:sz w:val="20"/>
                <w:szCs w:val="20"/>
              </w:rPr>
              <w:t>емейный и социальный конфликт в драме. Своеобразие конфликта и основные стадии развития действия.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Раскрыть своеобразие конфликта драмы. Рассмотреть проблему истинной и ложной патриархальности. 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Монолог на заданную тему. Участие в обсуждении.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436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Образ города Калинова. Изображение «жестоких нравов» «темного царства» (пьеса «Гроза»).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-11"/>
              <w:rPr>
                <w:rFonts w:ascii="Times New Roman" w:hAnsi="Times New Roman"/>
                <w:spacing w:val="-8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Дать понятие о </w:t>
            </w:r>
            <w:proofErr w:type="gramStart"/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самодур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t>стве</w:t>
            </w:r>
            <w:proofErr w:type="gramEnd"/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как социально-психологи</w:t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ческом явлении; охарактери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зовать персонажей пьесы, 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являющихся носителями это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го качества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spacing w:line="250" w:lineRule="exact"/>
              <w:ind w:hanging="5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8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о </w:t>
            </w:r>
            <w:proofErr w:type="gramStart"/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самодур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9"/>
                <w:sz w:val="20"/>
                <w:szCs w:val="20"/>
              </w:rPr>
              <w:t>стве</w:t>
            </w:r>
            <w:proofErr w:type="gramEnd"/>
            <w:r w:rsidRPr="008B3DDA"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как социально-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психологическом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явлении.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10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характери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зовать </w:t>
            </w:r>
            <w:proofErr w:type="gramStart"/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самодуров</w:t>
            </w:r>
            <w:proofErr w:type="gramEnd"/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и 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их жертвы, работая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с текстом, анали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зировать сцены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пьесы, объяснять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их связь с пробле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>матикой произве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дения.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82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Катерина в системе образов. Внутренний конфликт Катерины. Народн</w:t>
            </w:r>
            <w:proofErr w:type="gramStart"/>
            <w:r w:rsidRPr="008B3DDA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поэтическое и религиозное в образе Катерины.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385E8B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-1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Показать цельность,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незаурядность натуры Кате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рины, ее обостренное чувст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во дома, протест против «не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воли».</w:t>
            </w:r>
          </w:p>
        </w:tc>
        <w:tc>
          <w:tcPr>
            <w:tcW w:w="6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8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i/>
                <w:iCs/>
                <w:spacing w:val="-8"/>
                <w:sz w:val="20"/>
                <w:szCs w:val="20"/>
              </w:rPr>
              <w:t xml:space="preserve">,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работая с текстом, состав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лять подробную характеристику образа Катерины,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выявлять средства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характеристики 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персонажа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67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24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Нравственная проблематика пьесы, тема греха, возмездия и покаяния.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-11" w:firstLine="1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Расширить представление учащихся о проблематике пьесы «Гроза».</w:t>
            </w:r>
          </w:p>
        </w:tc>
        <w:tc>
          <w:tcPr>
            <w:tcW w:w="6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spacing w:line="264" w:lineRule="exact"/>
              <w:ind w:hanging="14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особенности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стиля Островского, своеобразие его 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творческой манеры, уметь анализировать драматический  текст.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83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Жанровое своеобразие. Сплав драматического, лирического и трагического в пьесе «Гроза». Драматургическое мастерство Островского.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-11" w:firstLine="1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Раскрыть особенности жанра произведения. Показать мастерство Островского-драматурга.</w:t>
            </w:r>
          </w:p>
        </w:tc>
        <w:tc>
          <w:tcPr>
            <w:tcW w:w="6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spacing w:line="264" w:lineRule="exact"/>
              <w:ind w:hanging="14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особенности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стиля Островского, своеобразие его 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творческой манеры, уметь анализировать драматический  текст.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</w:pP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764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26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«Гроза» в русской критике: Н. А. Добролюбов “Луч света в темном царстве”(фрагменты), А. А. Григорьев «После «Грозы» Островского. Письма к И. С. Тургеневу». Современная трактовка пьесы.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Написание конспектов</w:t>
            </w: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Проверить знание текста статьи Н.А. Добролюбова “Луч света в темном царстве”. Учить сопоставлять не только художественное произведение и критическую статью, но и критические статьи, написанные на одно произведение.</w:t>
            </w:r>
          </w:p>
        </w:tc>
        <w:tc>
          <w:tcPr>
            <w:tcW w:w="6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Участие в дискуссии, утверждение и доказательство своей точки зрения с учетом мнения оппонента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15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27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Сочинение по творчеству Островского.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Выявить степень усвое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t>ния материала, умение осмыс</w:t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лить тему, определить ее гра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ницы, полно раскрыть пра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вильность речевого оформле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ния.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писать со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чинение на литера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турную тему, ос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мыслить, опреде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лить ее границы,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полно раскрыть, обнаружить пра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вильность речевого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оформления и сте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пень усвоения ма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териала.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301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9B663E" w:rsidRDefault="00D228F7" w:rsidP="00A20E74">
            <w:pPr>
              <w:jc w:val="center"/>
              <w:rPr>
                <w:rFonts w:ascii="Times New Roman" w:hAnsi="Times New Roman"/>
                <w:b/>
                <w:color w:val="444444"/>
                <w:sz w:val="20"/>
                <w:szCs w:val="20"/>
                <w:u w:val="single"/>
              </w:rPr>
            </w:pPr>
            <w:r w:rsidRPr="009B663E">
              <w:rPr>
                <w:rFonts w:ascii="Times New Roman" w:hAnsi="Times New Roman"/>
                <w:b/>
                <w:color w:val="444444"/>
                <w:sz w:val="20"/>
                <w:szCs w:val="20"/>
                <w:u w:val="single"/>
              </w:rPr>
              <w:t>Русская лирика второй половины XIX века. Творчество  Ф.И.Тютчева и А.А.Фета, А. К. Толстого. 9 часов, из них 1 час развитие речи.</w:t>
            </w:r>
          </w:p>
          <w:p w:rsidR="00D228F7" w:rsidRPr="009B663E" w:rsidRDefault="00D228F7" w:rsidP="00A20E7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</w:rPr>
            </w:pPr>
            <w:r w:rsidRPr="009B663E">
              <w:rPr>
                <w:rFonts w:ascii="Times New Roman" w:hAnsi="Times New Roman"/>
                <w:b/>
                <w:sz w:val="20"/>
                <w:szCs w:val="20"/>
              </w:rPr>
              <w:t>Стихотворения Ф. И. Тютчева: "</w:t>
            </w:r>
            <w:proofErr w:type="spellStart"/>
            <w:r w:rsidRPr="009B663E">
              <w:rPr>
                <w:rFonts w:ascii="Times New Roman" w:hAnsi="Times New Roman"/>
                <w:b/>
                <w:sz w:val="20"/>
                <w:szCs w:val="20"/>
              </w:rPr>
              <w:t>Silentium</w:t>
            </w:r>
            <w:proofErr w:type="spellEnd"/>
            <w:r w:rsidRPr="009B663E">
              <w:rPr>
                <w:rFonts w:ascii="Times New Roman" w:hAnsi="Times New Roman"/>
                <w:b/>
                <w:sz w:val="20"/>
                <w:szCs w:val="20"/>
              </w:rPr>
              <w:t>!", "</w:t>
            </w:r>
            <w:proofErr w:type="spellStart"/>
            <w:r w:rsidRPr="009B663E">
              <w:rPr>
                <w:rFonts w:ascii="Times New Roman" w:hAnsi="Times New Roman"/>
                <w:b/>
                <w:sz w:val="20"/>
                <w:szCs w:val="20"/>
              </w:rPr>
              <w:t>He</w:t>
            </w:r>
            <w:proofErr w:type="spellEnd"/>
            <w:r w:rsidRPr="009B663E">
              <w:rPr>
                <w:rFonts w:ascii="Times New Roman" w:hAnsi="Times New Roman"/>
                <w:b/>
                <w:sz w:val="20"/>
                <w:szCs w:val="20"/>
              </w:rPr>
              <w:t xml:space="preserve"> то, что мните вы, природа...", "Умом Россию не понять...", "О, как убийственно мы любим...", "Нам не дано предугадать...", "К. Б." ("Я встретил вас - и все былое..."), а также три стихотворения по выбору, дополнительно </w:t>
            </w:r>
            <w:r w:rsidRPr="009B663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«День и ночь», «Последняя любовь», «Эти бедные селенья…»  </w:t>
            </w:r>
          </w:p>
          <w:p w:rsidR="00D228F7" w:rsidRPr="009B663E" w:rsidRDefault="00D228F7" w:rsidP="00A20E7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9B663E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Стихотворения Фета: "Это утро, радость эта...", "Шепот, робкое дыханье...", "Сияла ночь. Луной был полон сад. Лежали...", "Еще майская ночь", а также три стихотворения по выбору дополнительно: </w:t>
            </w:r>
            <w:r w:rsidRPr="009B663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«Одним толчком согнать ладью живую…», «Заря прощается с землею…», «Еще одно забывчивое слово…»</w:t>
            </w:r>
          </w:p>
          <w:p w:rsidR="00D228F7" w:rsidRPr="009B663E" w:rsidRDefault="00D228F7" w:rsidP="00A20E7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9B663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Стихотворения А. Толстого: «Слеза дрожит в твоем ревнивом взоре…», «Против течения», «Государь ты наш батюшка…»</w:t>
            </w:r>
          </w:p>
          <w:p w:rsidR="00D228F7" w:rsidRPr="009B663E" w:rsidRDefault="00D228F7" w:rsidP="00A20E74">
            <w:pPr>
              <w:rPr>
                <w:rFonts w:ascii="Times New Roman" w:hAnsi="Times New Roman"/>
                <w:b/>
                <w:color w:val="444444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508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28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Основные темы, мотивы и образы </w:t>
            </w:r>
            <w:proofErr w:type="spellStart"/>
            <w:r w:rsidRPr="008B3DDA">
              <w:rPr>
                <w:rFonts w:ascii="Times New Roman" w:hAnsi="Times New Roman"/>
                <w:sz w:val="20"/>
                <w:szCs w:val="20"/>
              </w:rPr>
              <w:t>тютчевской</w:t>
            </w:r>
            <w:proofErr w:type="spellEnd"/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лирики. Философский  характер и символика.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Познакомить с лично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стью Ф. И. Тютчева, разно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  <w:t>образием тематики его по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эзии; показать философский характер лирики и мастерст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во; дать понятие «чистое ис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кусство».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spacing w:line="250" w:lineRule="exact"/>
              <w:ind w:hanging="10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9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о романти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 xml:space="preserve">ческой литературе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второй половицы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  <w:lang w:val="en-US"/>
              </w:rPr>
              <w:t>XIX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в., ее предста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вителях, об эстети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ческой концепции поэтов «чистого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искусства», об изо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t>бразительно-вырази</w:t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тельных средствах  </w:t>
            </w:r>
            <w:r w:rsidRPr="008B3DDA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их произведений о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философском ха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рактере лирики Тютчева.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анализиро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  <w:t xml:space="preserve">вать стихотворение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в единстве формы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и содержания, оп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ределять авторский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стиль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486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Тема Родины. Человек, природа и история в лирике Тютчева.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Показать особенности темы Родины, природы, истории в лирике Ф. Тютчева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Знать стихи Тютчева.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анализиро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  <w:t xml:space="preserve">вать стихотворение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в единстве формы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и содержания, оп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ределять авторский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стиль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6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Любовная лирика в поэзии Ф. Тютчева.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Показать особенности любовной лирики поэта.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Знать стихи Тютчева.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анализиро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  <w:t xml:space="preserve">вать стихотворение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в единстве формы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и содержания, оп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ределять авторский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стиль.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8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Урок-практикум по анализу стихотворения.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Закрепить навыки анализа стихотворного текста.</w:t>
            </w:r>
          </w:p>
        </w:tc>
        <w:tc>
          <w:tcPr>
            <w:tcW w:w="6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анализиро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  <w:t xml:space="preserve">вать стихотворение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в единстве формы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и содержания, оп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ределять авторский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стиль.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8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Жизнь и творчество А.А. Фета.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Познакомить с лично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стью А. А. Фета, эстетиче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скими принципами, особен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ностями тематики творчест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ва, мастерством.</w:t>
            </w:r>
          </w:p>
        </w:tc>
        <w:tc>
          <w:tcPr>
            <w:tcW w:w="6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7"/>
                <w:sz w:val="20"/>
                <w:szCs w:val="20"/>
              </w:rPr>
              <w:t xml:space="preserve">Знать </w:t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о глубоком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психологизме ли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>рики А. А. Фета, об изобразительно-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выразительных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средствах его про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изведений. </w:t>
            </w:r>
            <w:r w:rsidRPr="008B3DDA">
              <w:rPr>
                <w:rFonts w:ascii="Times New Roman" w:hAnsi="Times New Roman"/>
                <w:iCs/>
                <w:spacing w:val="-10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анализиро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вать стихотворения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А. А. Фета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574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33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Поэзия Фета и теория «чистого искусства». «Вечные» темы в лирике Фета. Философская проблематика лирики Фета. Художественное своеобразие.</w:t>
            </w:r>
          </w:p>
        </w:tc>
        <w:tc>
          <w:tcPr>
            <w:tcW w:w="14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Познакомить учащихся с термином «поэзия чистого искусства». Через анализ стихов Фета показать особенности его поэзии.</w:t>
            </w:r>
          </w:p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Дать представление глубине философских взглядов Фета.</w:t>
            </w:r>
          </w:p>
        </w:tc>
        <w:tc>
          <w:tcPr>
            <w:tcW w:w="618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7"/>
                <w:sz w:val="20"/>
                <w:szCs w:val="20"/>
              </w:rPr>
              <w:t xml:space="preserve">Знать </w:t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о глубоком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психологизме ли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>рики А. А. Фета, об изобразительно-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выразительных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средствах его про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изведений. </w:t>
            </w:r>
            <w:r w:rsidRPr="008B3DDA">
              <w:rPr>
                <w:rFonts w:ascii="Times New Roman" w:hAnsi="Times New Roman"/>
                <w:iCs/>
                <w:spacing w:val="-10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анализиро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вать стихотворения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А. А. Фета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384"/>
        </w:trPr>
        <w:tc>
          <w:tcPr>
            <w:tcW w:w="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</w:tc>
        <w:tc>
          <w:tcPr>
            <w:tcW w:w="61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24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Особенности поэтического языка, психологизм лирики Фета.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Через анализ стихов Фета показать особенности его поэзии, показать психологизм лирики Фета.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7"/>
                <w:sz w:val="20"/>
                <w:szCs w:val="20"/>
              </w:rPr>
              <w:t xml:space="preserve">Знать </w:t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о глубоком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психологизме ли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>рики А. А. Фета, об изобразительно-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выразительных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средствах его про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изведений. </w:t>
            </w:r>
            <w:r w:rsidRPr="008B3DDA">
              <w:rPr>
                <w:rFonts w:ascii="Times New Roman" w:hAnsi="Times New Roman"/>
                <w:iCs/>
                <w:spacing w:val="-10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анализиро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вать стихотворения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А. А. Фета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93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Жизнь и творчество (обзор).</w:t>
            </w:r>
            <w:r w:rsidRPr="008B3DDA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Своеобразие художественного мира А.К. Толстого.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br/>
            </w:r>
            <w:r w:rsidRPr="008B3DDA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Основные темы, мотивы и образы поэзии. 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Обзорно познакомить с жизнью и творчеством А. К. Толстого, с основными темами, мотивами и образами поэзии.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t xml:space="preserve">Знать основные темы, мотивы и образы поэзии </w:t>
            </w: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br/>
              <w:t>А. К. Толстого. Уметь анализировать стихотворное произведение.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22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pacing w:line="27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color w:val="444444"/>
                <w:sz w:val="20"/>
                <w:szCs w:val="20"/>
              </w:rPr>
              <w:t>Сочинение- рассуждение «Русская лирика второй половины XIX века. Творчество И.Тютчева и А.Фета</w:t>
            </w:r>
            <w:r>
              <w:rPr>
                <w:rFonts w:ascii="Times New Roman" w:hAnsi="Times New Roman"/>
                <w:color w:val="444444"/>
                <w:sz w:val="20"/>
                <w:szCs w:val="20"/>
              </w:rPr>
              <w:t>, А. К. Толстого</w:t>
            </w:r>
            <w:r w:rsidRPr="008B3DDA">
              <w:rPr>
                <w:rFonts w:ascii="Times New Roman" w:hAnsi="Times New Roman"/>
                <w:color w:val="444444"/>
                <w:sz w:val="20"/>
                <w:szCs w:val="20"/>
              </w:rPr>
              <w:t xml:space="preserve">» 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</w:t>
            </w: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Выявить степень ус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воения материала, опреде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лить круг тем по творчеству Ф. И. Тютчева и А. А. Фета, умение отбирать необходи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мый материал для полного раскрытия темы, проверить правильность речевого оформления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осмыслить тему, определить ее границы, полно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>раскрыть, правиль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но, грамотно изло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жить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</w:t>
            </w:r>
          </w:p>
        </w:tc>
      </w:tr>
      <w:tr w:rsidR="00D228F7" w:rsidRPr="008B3DDA" w:rsidTr="00A20E74">
        <w:trPr>
          <w:gridAfter w:val="5"/>
          <w:wAfter w:w="15750" w:type="dxa"/>
          <w:trHeight w:val="85"/>
        </w:trPr>
        <w:tc>
          <w:tcPr>
            <w:tcW w:w="15822" w:type="dxa"/>
            <w:gridSpan w:val="12"/>
            <w:tcBorders>
              <w:top w:val="single" w:sz="4" w:space="0" w:color="auto"/>
              <w:left w:val="nil"/>
              <w:right w:val="nil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26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62A89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06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Жизнь и творчество И.А. Гончарова. История создания и особенности композиции романа «Обломов».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Познакомить с биогра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фией А. И. Гончарова, свое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 xml:space="preserve">образием художественного 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таланта писателя (запечат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леть историю человеческой души)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биографию 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Гончарова, своеоб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разие художест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венного таланта писателя (запечат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леть историю че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ловеческой души). </w:t>
            </w:r>
            <w:r w:rsidRPr="008B3DDA">
              <w:rPr>
                <w:rFonts w:ascii="Times New Roman" w:hAnsi="Times New Roman"/>
                <w:bCs/>
                <w:iCs/>
                <w:spacing w:val="-2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готовить 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сообщения об ос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t>новных этапах био</w:t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графии.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19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Смысл первой части романа «Обломов».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8"/>
                <w:sz w:val="20"/>
                <w:szCs w:val="20"/>
              </w:rPr>
              <w:t>П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ознакомить с глав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ным героем романа, сложно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стью и противоречивостью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его образа, показать роль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детали в характеристике ге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роя, роль главы «Сон Обло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мова» в раскрытии сути это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го персонажа, идейного со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держания романа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531492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2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давать ха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рактеристику Об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ломову, видеть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сложность и про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 xml:space="preserve">тиворечивость </w:t>
            </w:r>
            <w:r w:rsidRPr="008B3DDA">
              <w:rPr>
                <w:rFonts w:ascii="Times New Roman" w:hAnsi="Times New Roman"/>
                <w:i/>
                <w:iCs/>
                <w:spacing w:val="-9"/>
                <w:sz w:val="20"/>
                <w:szCs w:val="20"/>
              </w:rPr>
              <w:t xml:space="preserve">его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образа, роль детали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в характеристике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героя, роль главы «Сон Обломова» в </w:t>
            </w:r>
            <w:r w:rsidRPr="008B3DDA"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раскрытии 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идейного содержа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ния романа.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456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Любовь и семья в жизни Обломова.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Детально проследить, как развивалась и угасала любовь Обломова.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Знать содержание романа, уметь анализировать прозаический текст.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56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Проблема счастья в романе «Обломов»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Завершить анализ основных сюжетных линий романа.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Знать содержание романа, уметь анализировать прозаический текст.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55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 по творчеству И.А. Гончарова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</w:t>
            </w: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Выявить степень ус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во</w:t>
            </w:r>
            <w:r>
              <w:rPr>
                <w:rFonts w:ascii="Times New Roman" w:hAnsi="Times New Roman"/>
                <w:sz w:val="20"/>
                <w:szCs w:val="20"/>
              </w:rPr>
              <w:t>ения материала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, умение отбирать необходи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мый материал для полного раскрытия темы, проверить правильность речевого оформления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осмыслить тему, определить ее границы, полно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>раскрыть, правиль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но, грамотно изло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жить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</w:t>
            </w:r>
          </w:p>
        </w:tc>
      </w:tr>
      <w:tr w:rsidR="00D228F7" w:rsidRPr="008B3DDA" w:rsidTr="00A20E74">
        <w:trPr>
          <w:gridAfter w:val="5"/>
          <w:wAfter w:w="15750" w:type="dxa"/>
          <w:trHeight w:val="390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62A89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62A8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Творчество И. С. Тургенева  8 часов, из них 2 часа развитие речи.</w:t>
            </w:r>
            <w:r w:rsidRPr="00862A89">
              <w:rPr>
                <w:rFonts w:ascii="Times New Roman" w:hAnsi="Times New Roman"/>
                <w:b/>
                <w:sz w:val="20"/>
                <w:szCs w:val="20"/>
                <w:u w:val="single"/>
              </w:rPr>
              <w:br/>
            </w:r>
            <w:r w:rsidRPr="00862A89">
              <w:rPr>
                <w:rFonts w:ascii="Times New Roman" w:hAnsi="Times New Roman"/>
                <w:b/>
                <w:sz w:val="20"/>
                <w:szCs w:val="20"/>
              </w:rPr>
              <w:t xml:space="preserve"> Роман  «Отцы и дети».</w:t>
            </w:r>
          </w:p>
        </w:tc>
      </w:tr>
      <w:tr w:rsidR="00D228F7" w:rsidRPr="008B3DDA" w:rsidTr="00A20E74">
        <w:trPr>
          <w:gridAfter w:val="5"/>
          <w:wAfter w:w="15750" w:type="dxa"/>
          <w:trHeight w:val="2160"/>
        </w:trPr>
        <w:tc>
          <w:tcPr>
            <w:tcW w:w="652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42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И. Тургенев. Жизнь и творчество. История романа «Отцы и дети». Отражение в романе общественно-политической ситуации.</w:t>
            </w:r>
          </w:p>
        </w:tc>
        <w:tc>
          <w:tcPr>
            <w:tcW w:w="140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161619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161619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Дать представление о </w:t>
            </w:r>
            <w:r w:rsidRPr="00161619">
              <w:rPr>
                <w:rFonts w:ascii="Times New Roman" w:hAnsi="Times New Roman"/>
                <w:spacing w:val="-9"/>
                <w:sz w:val="20"/>
                <w:szCs w:val="20"/>
              </w:rPr>
              <w:t>личности и судьбе Тургене</w:t>
            </w:r>
            <w:r w:rsidRPr="00161619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161619">
              <w:rPr>
                <w:rFonts w:ascii="Times New Roman" w:hAnsi="Times New Roman"/>
                <w:spacing w:val="-8"/>
                <w:sz w:val="20"/>
                <w:szCs w:val="20"/>
              </w:rPr>
              <w:t>ва, его творчестве, эстетиче</w:t>
            </w:r>
            <w:r w:rsidRPr="00161619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161619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ских и этических принципах, </w:t>
            </w:r>
            <w:r w:rsidRPr="00161619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глубоком психологизме его </w:t>
            </w:r>
            <w:r w:rsidRPr="00161619">
              <w:rPr>
                <w:rFonts w:ascii="Times New Roman" w:hAnsi="Times New Roman"/>
                <w:sz w:val="20"/>
                <w:szCs w:val="20"/>
              </w:rPr>
              <w:t>произведений. Показать</w:t>
            </w:r>
            <w:r w:rsidRPr="00161619">
              <w:rPr>
                <w:rFonts w:ascii="Times New Roman" w:hAnsi="Times New Roman"/>
                <w:spacing w:val="-13"/>
                <w:sz w:val="20"/>
                <w:szCs w:val="20"/>
              </w:rPr>
              <w:t>, как отражены</w:t>
            </w:r>
            <w:r w:rsidRPr="00161619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в </w:t>
            </w:r>
            <w:proofErr w:type="gramStart"/>
            <w:r w:rsidRPr="00161619">
              <w:rPr>
                <w:rFonts w:ascii="Times New Roman" w:hAnsi="Times New Roman"/>
                <w:spacing w:val="-12"/>
                <w:sz w:val="20"/>
                <w:szCs w:val="20"/>
              </w:rPr>
              <w:t>романе</w:t>
            </w:r>
            <w:proofErr w:type="gramEnd"/>
            <w:r w:rsidRPr="00161619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политическая борь</w:t>
            </w:r>
            <w:r w:rsidRPr="00161619">
              <w:rPr>
                <w:rFonts w:ascii="Times New Roman" w:hAnsi="Times New Roman"/>
                <w:spacing w:val="-12"/>
                <w:sz w:val="20"/>
                <w:szCs w:val="20"/>
              </w:rPr>
              <w:softHyphen/>
            </w:r>
            <w:r w:rsidRPr="00161619">
              <w:rPr>
                <w:rFonts w:ascii="Times New Roman" w:hAnsi="Times New Roman"/>
                <w:sz w:val="20"/>
                <w:szCs w:val="20"/>
              </w:rPr>
              <w:t>ба 60-х гг., положение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161619" w:rsidRDefault="00D228F7" w:rsidP="00A20E74">
            <w:pPr>
              <w:shd w:val="clear" w:color="auto" w:fill="FFFFFF"/>
              <w:spacing w:line="250" w:lineRule="exact"/>
              <w:ind w:hanging="19"/>
              <w:rPr>
                <w:rFonts w:ascii="Times New Roman" w:hAnsi="Times New Roman"/>
                <w:sz w:val="20"/>
                <w:szCs w:val="20"/>
              </w:rPr>
            </w:pPr>
            <w:r w:rsidRPr="00161619">
              <w:rPr>
                <w:rFonts w:ascii="Times New Roman" w:hAnsi="Times New Roman"/>
                <w:iCs/>
                <w:spacing w:val="-7"/>
                <w:sz w:val="20"/>
                <w:szCs w:val="20"/>
              </w:rPr>
              <w:t xml:space="preserve">Знать </w:t>
            </w:r>
            <w:r w:rsidRPr="00161619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о личности </w:t>
            </w:r>
            <w:r w:rsidRPr="00161619">
              <w:rPr>
                <w:rFonts w:ascii="Times New Roman" w:hAnsi="Times New Roman"/>
                <w:spacing w:val="-9"/>
                <w:sz w:val="20"/>
                <w:szCs w:val="20"/>
              </w:rPr>
              <w:t>и судьбе Тургене</w:t>
            </w:r>
            <w:r w:rsidRPr="00161619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 xml:space="preserve">ва, его творчестве, </w:t>
            </w:r>
            <w:r w:rsidRPr="00161619">
              <w:rPr>
                <w:rFonts w:ascii="Times New Roman" w:hAnsi="Times New Roman"/>
                <w:spacing w:val="-10"/>
                <w:sz w:val="20"/>
                <w:szCs w:val="20"/>
              </w:rPr>
              <w:t>эстетических и эти</w:t>
            </w:r>
            <w:r w:rsidRPr="00161619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>ческих принципах, глубоком психоло</w:t>
            </w:r>
            <w:r w:rsidRPr="00161619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161619">
              <w:rPr>
                <w:rFonts w:ascii="Times New Roman" w:hAnsi="Times New Roman"/>
                <w:spacing w:val="-9"/>
                <w:sz w:val="20"/>
                <w:szCs w:val="20"/>
              </w:rPr>
              <w:t>гизме его произве</w:t>
            </w:r>
            <w:r w:rsidRPr="00161619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161619">
              <w:rPr>
                <w:rFonts w:ascii="Times New Roman" w:hAnsi="Times New Roman"/>
                <w:sz w:val="20"/>
                <w:szCs w:val="20"/>
              </w:rPr>
              <w:t>дений.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161619">
              <w:rPr>
                <w:rFonts w:ascii="Times New Roman" w:hAnsi="Times New Roman"/>
                <w:bCs/>
                <w:iCs/>
                <w:spacing w:val="-10"/>
                <w:sz w:val="20"/>
                <w:szCs w:val="20"/>
              </w:rPr>
              <w:t>Уметь</w:t>
            </w:r>
            <w:r w:rsidRPr="00161619">
              <w:rPr>
                <w:rFonts w:ascii="Times New Roman" w:hAnsi="Times New Roman"/>
                <w:spacing w:val="-10"/>
                <w:sz w:val="20"/>
                <w:szCs w:val="20"/>
              </w:rPr>
              <w:t>делать ин</w:t>
            </w:r>
            <w:r w:rsidRPr="00161619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161619">
              <w:rPr>
                <w:rFonts w:ascii="Times New Roman" w:hAnsi="Times New Roman"/>
                <w:spacing w:val="-9"/>
                <w:sz w:val="20"/>
                <w:szCs w:val="20"/>
              </w:rPr>
              <w:t>дивидуальные со</w:t>
            </w:r>
            <w:r w:rsidRPr="00161619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161619">
              <w:rPr>
                <w:rFonts w:ascii="Times New Roman" w:hAnsi="Times New Roman"/>
                <w:sz w:val="20"/>
                <w:szCs w:val="20"/>
              </w:rPr>
              <w:t>общения.</w:t>
            </w:r>
          </w:p>
        </w:tc>
        <w:tc>
          <w:tcPr>
            <w:tcW w:w="51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074"/>
        </w:trPr>
        <w:tc>
          <w:tcPr>
            <w:tcW w:w="652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202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Образная система романа «Отцы и дети».</w:t>
            </w:r>
          </w:p>
        </w:tc>
        <w:tc>
          <w:tcPr>
            <w:tcW w:w="140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Проанализировать образную систему романа.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Знать содержание романа, его образную систему.</w:t>
            </w:r>
          </w:p>
          <w:p w:rsidR="00D228F7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Уметь анализировать прозаический текст.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</w:tc>
        <w:tc>
          <w:tcPr>
            <w:tcW w:w="51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834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Базаров и Павел Петрович.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Дать сравнительную характеристику героев, рассмотреть основной конфликт романа.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Знать содержание романа, его образную систему, основной конфликт.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Уметь анализировать прозаический текст, сравнивать героев.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Мировоззрение и любовь в жизни Аркадия и Базарова.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Исследовать роль любовной интриги в романе.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Знать содержание романа, его образную систему, основной конфликт.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Уметь анализировать прозаический текст, сравнивать героев.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49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Базаров и его мнимые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последователи.  «Вечные» темы в романе (природа, любовь, искусство).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Показать, почему одинок Базаров.</w:t>
            </w:r>
          </w:p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</w:tc>
        <w:tc>
          <w:tcPr>
            <w:tcW w:w="6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lastRenderedPageBreak/>
              <w:t>Знать содержание романа, его образную систему, основной конфликт.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lastRenderedPageBreak/>
              <w:t>Уметь анализировать прозаический текст, сравнивать героев.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39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47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Смысл финала романа «Отцы и дети». Авторская позиция и способы её выражения. 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Завершить анализ основных сюжетных линий романа. Показать смысл финала романа.</w:t>
            </w:r>
          </w:p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Анализируя прозаический текст, показать мастерство писателя И. С. Тургенева.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Знать содержание романа, его образную систему, основной конфликт.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Уметь анализировать прозаический текст, сравнивать героев.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758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РР Сочинение по роману «Отцы и дети».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</w:t>
            </w: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Выявить степень ус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воения материала, опреде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лить круг тем по творчеству И.С.Тургенева, умение отбирать необходи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мый материал для полного раскрытия темы, проверить правильность речевого оформления</w:t>
            </w:r>
          </w:p>
        </w:tc>
        <w:tc>
          <w:tcPr>
            <w:tcW w:w="6189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осмыслить тему, определить ее границы, полно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>раскрыть, правиль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но, грамотно изло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жить</w:t>
            </w: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</w:t>
            </w:r>
          </w:p>
        </w:tc>
      </w:tr>
      <w:tr w:rsidR="00D228F7" w:rsidRPr="008B3DDA" w:rsidTr="00A20E74">
        <w:trPr>
          <w:gridAfter w:val="5"/>
          <w:wAfter w:w="15750" w:type="dxa"/>
          <w:trHeight w:val="1448"/>
        </w:trPr>
        <w:tc>
          <w:tcPr>
            <w:tcW w:w="158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28F7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228F7" w:rsidRPr="00DE0FD9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411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Творчество Н. А. Некрасова. 6 часов из них 1 час развитие речи.</w:t>
            </w:r>
            <w:r w:rsidRPr="0092411A">
              <w:rPr>
                <w:rFonts w:ascii="Times New Roman" w:hAnsi="Times New Roman"/>
                <w:sz w:val="20"/>
                <w:szCs w:val="20"/>
                <w:u w:val="single"/>
              </w:rPr>
              <w:br/>
            </w:r>
            <w:r w:rsidRPr="0092411A">
              <w:rPr>
                <w:rFonts w:ascii="Times New Roman" w:hAnsi="Times New Roman"/>
                <w:b/>
                <w:sz w:val="20"/>
                <w:szCs w:val="20"/>
              </w:rPr>
              <w:t xml:space="preserve">Стихотворения: "В дороге", "Вчерашний день, часу в шестом...", "Мы с тобой бестолковые люди...", "Поэт и Гражданин", "Элегия" ("Пускай нам говорит изменчивая мода..."), "ОМуза! я у двери гроба...", а также три стихотворения по выбору дополнительно: </w:t>
            </w:r>
            <w:r w:rsidRPr="0092411A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«Я не люблю иронии твоей…», «Блажен незлобивый поэт…», «Внимая ужасам войны…»  </w:t>
            </w:r>
            <w:r w:rsidRPr="0092411A">
              <w:rPr>
                <w:rFonts w:ascii="Times New Roman" w:hAnsi="Times New Roman"/>
                <w:b/>
                <w:sz w:val="20"/>
                <w:szCs w:val="20"/>
              </w:rPr>
              <w:t>Поэма "Кому на Руси жить хорошо"</w:t>
            </w:r>
          </w:p>
        </w:tc>
      </w:tr>
      <w:tr w:rsidR="00D228F7" w:rsidRPr="008B3DDA" w:rsidTr="00A20E74">
        <w:trPr>
          <w:gridAfter w:val="5"/>
          <w:wAfter w:w="15750" w:type="dxa"/>
          <w:trHeight w:val="55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Жизнь и творчество Н.А. Некрасова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8B3DDA">
              <w:rPr>
                <w:rFonts w:ascii="Times New Roman" w:hAnsi="Times New Roman"/>
                <w:sz w:val="20"/>
                <w:szCs w:val="20"/>
              </w:rPr>
              <w:t>(обзор). Гражданский пафос поэзии Некрасова, ее основные темы, идеи и образы. Особенности некрасовского лирического героя.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Сделать обзор жизни и творчества Н.А. Некрасова. Проверить знание биографии поэта учащимися. Раскрыть гражданский пафос поэзии поэта. Дать представление об основных темах, идеях, образах лирики поэта, особенностях лирического героя.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30" w:right="30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2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биографиюН. А. Некрасова,особенности его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творчества. Знать точку зрения Некрасова и характерные цитаты по теме. Уметь выразительно читать стихи. </w:t>
            </w:r>
            <w:r w:rsidRPr="008B3DDA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>делать ин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дивидуальные со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общения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318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Своеобразие решения темы поэта и поэзии. Образ Музы в лирике Некрасова. Судьба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поэта-гражданина. Тема народа. Утверждение красоты простого русского человека. Сатирические образы. Решение “вечных” тем в поэзии Некрасова (природа, любовь, смерть). Художественное своеобразие лирики Некрасова, ее связь с народной поэзией.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Рассмотреть тему поэта и поэзии в творчестве Н.А. Некрасова –традиции и новаторство. Показать своеобразие раскрытия  темы народа. Представить пейзаж в лирике поэта как составляющий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элемент социального стихотворения. </w:t>
            </w:r>
          </w:p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Раскрыть художественное своеобразие лирики Некрасова.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lastRenderedPageBreak/>
              <w:t>Знать термины: социальное стихотворение, пейзаж в лирике, натуральная школа, особенности пейзажной лирики Некрасова.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Уметь анализировать стихи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Н. А. Некрасова с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точки зрения их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>идейного содержа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ния и художествен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ной формы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68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Поэма «Кому на Руси жить хорошо»</w:t>
            </w:r>
            <w:r w:rsidRPr="008B3DDA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  <w:p w:rsidR="00D228F7" w:rsidRPr="008B3DDA" w:rsidRDefault="00D228F7" w:rsidP="00A20E74">
            <w:pPr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История создания поэмы, сюжет, жанровое своеобразие поэмы, ее фольклорная основа. 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Рассказать об истории создания и особенностях композиции произведения.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Знать представление об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истории создания поэмы, ее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проблематике и композиции,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особенностях жанра, прин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ципе фольклорного воспри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ятия мира в ней.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34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Русская жизнь в изображении Некрасова. Система образов поэмы. Образы правдоискателей и “народного заступника” Гриши </w:t>
            </w:r>
            <w:proofErr w:type="spellStart"/>
            <w:r w:rsidRPr="008B3DDA">
              <w:rPr>
                <w:rFonts w:ascii="Times New Roman" w:hAnsi="Times New Roman"/>
                <w:sz w:val="20"/>
                <w:szCs w:val="20"/>
              </w:rPr>
              <w:t>Добросклонова</w:t>
            </w:r>
            <w:proofErr w:type="spellEnd"/>
            <w:r w:rsidRPr="008B3DDA">
              <w:rPr>
                <w:rFonts w:ascii="Times New Roman" w:hAnsi="Times New Roman"/>
                <w:sz w:val="20"/>
                <w:szCs w:val="20"/>
              </w:rPr>
              <w:t>. Сатирические образы помещиков.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Показать видение Некрасовым народной жизни в произведении, раскрыть его своеобразие.</w:t>
            </w:r>
          </w:p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Познакомить с образной системой произведения.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 xml:space="preserve">Знать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образы бунтарей-правдоиска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телей, выявлять средства ха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рактеристики персонажей, ихроль в раскрытии идейного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замысла поэмы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Смысл названия поэмы. Народное представление о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счастье. Тема женской доли в поэме. Судьба Матрены Тимофеевны, смысл “бабьей притчи”. Тема народного бунта. Образ Савелия, “богатыря святорусского”. Фольклорная основа поэмы. Особенности стиля Некрасова.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Раскрыть смысл названия поэмы. Показать, как понимают счастье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различные герои произведения. </w:t>
            </w:r>
          </w:p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Показать связь поэмы с различными жанрами фольклора. </w:t>
            </w:r>
          </w:p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Раскрыть особенности стиля Некрасова. 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lastRenderedPageBreak/>
              <w:t>Знать текст поэмы, уметь анализировать поэтический текст.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Защита проектов.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55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РР. Сочинение по творчеству Некрасова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Сочи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нение</w:t>
            </w: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Выявить степень ус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воения материала, опреде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лить круг тем по творчеству Некрасова, умение отбирать необходи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мый материал для полного раскрытия темы, проверить правильность речевого оформления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осмыслить тему, определить ее границы, полно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>раскрыть, правиль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но, грамотно изло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жить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</w:t>
            </w:r>
          </w:p>
        </w:tc>
      </w:tr>
      <w:tr w:rsidR="00D228F7" w:rsidRPr="008B3DDA" w:rsidTr="00A20E74">
        <w:trPr>
          <w:gridAfter w:val="5"/>
          <w:wAfter w:w="15750" w:type="dxa"/>
          <w:trHeight w:val="213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92411A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2411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Творчество Ф. М. Достоевского. 12 часов из них 2 часа развитие речи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и 1 час внеклассное чтение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br/>
            </w:r>
            <w:r w:rsidRPr="0092411A">
              <w:rPr>
                <w:rFonts w:ascii="Times New Roman" w:hAnsi="Times New Roman"/>
                <w:b/>
                <w:sz w:val="20"/>
                <w:szCs w:val="20"/>
              </w:rPr>
              <w:t>Роман «Преступление и наказание».</w:t>
            </w: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55/1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Ф. М. Достоевский.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8B3DDA">
              <w:rPr>
                <w:rFonts w:ascii="Times New Roman" w:hAnsi="Times New Roman"/>
                <w:sz w:val="20"/>
                <w:szCs w:val="20"/>
              </w:rPr>
              <w:t>Личность писателя. Особенности романов писателя. Религиозно-философские искания Достоевского, мечта о «положительно-прекрасном» герое.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Познакомить с жизнью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и творчеством Достоевского,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особенностями творческого метода: полифония, аван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>тюрность сюжетного дейст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>вия, синтетичность компо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зиции, психологизм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9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основные </w:t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t>этапы жизни и твор</w:t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чества Достоев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 xml:space="preserve">ского, особенности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творческого метода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писателя: полифо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>ния, авантюрность сюжетного дейст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вия, синтетичность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композиции, пси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хологизм. 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2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выступать с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сообщениями о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жизни и творчестве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великого гумани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ста.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56/2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Замысел романа «Преступление и наказание». Особенности сюжета и композиции.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Своеобразие жанра.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Дать понятие об исто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рии создания, тематике,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идейном содер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жании, композиции романа,художественных приемах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 xml:space="preserve">Знать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историю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создания, темати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ку, проблематику,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идейное содержа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ние, композицию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романа.</w:t>
            </w:r>
          </w:p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видеть 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тексте романа ху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дожественные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приемы создания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образов.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57/3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Проблематика, система образов романа.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Раскрыть проблематику романа, показать систему образов произведения.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 xml:space="preserve">Знать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историю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создания, темати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ку, проблематику,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идейное содержа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ние, композицию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романа.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видеть 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тексте романа ху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дожественные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приемы создания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образов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58/4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Приемы создания образа Петербурга. Образы «</w:t>
            </w:r>
            <w:proofErr w:type="gramStart"/>
            <w:r w:rsidRPr="008B3DDA">
              <w:rPr>
                <w:rFonts w:ascii="Times New Roman" w:hAnsi="Times New Roman"/>
                <w:sz w:val="20"/>
                <w:szCs w:val="20"/>
              </w:rPr>
              <w:t>униженных</w:t>
            </w:r>
            <w:proofErr w:type="gramEnd"/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и оскорбленных».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Показать приемы создания Петербурга.</w:t>
            </w:r>
          </w:p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 xml:space="preserve">Знать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историю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создания, темати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ку, проблематику,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идейное содержа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ние, композицию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романа.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видеть 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тексте романа ху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дожественные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приемы создания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образов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59/5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Теория Раскольникова и ее развенчание.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Выявить в процесс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анализа романа социальные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и философские источники 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преступления Раскольнико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ва, авторское отношение к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теории Раскольникова, ее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развенчание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 xml:space="preserve">Знать 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социальные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и философские источники 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преступления Раскольнико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ва, авторское отношение к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теории Раскольникова, ее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развенчание.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видеть 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тексте романа ху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дожественные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приемы создания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образов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60/6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Раскольников и его «двойники».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Р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ассмотреть образ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Раскольникова в системе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образов романа, показать,как в столкновениях сосвоими двойниками – Лужи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ным, Свидригайловым, с ан</w:t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t>гелом-хранителем Соней Рас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кольников обнаруживает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крушение своей теории, всю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ее безнравственность; пока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зать борьбу добра и зла 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душе главного героя; роль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снов Раскольникова в идейном содержании романа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Знать </w:t>
            </w:r>
            <w:proofErr w:type="spellStart"/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систему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образов</w:t>
            </w:r>
            <w:proofErr w:type="spellEnd"/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романа, уметь </w:t>
            </w:r>
            <w:proofErr w:type="spellStart"/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показаываь,как</w:t>
            </w:r>
            <w:proofErr w:type="spellEnd"/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в столкновениях </w:t>
            </w:r>
            <w:proofErr w:type="spellStart"/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сосвоими</w:t>
            </w:r>
            <w:proofErr w:type="spellEnd"/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двойниками – Лужи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ным, Свидригайловым, с ан</w:t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t>гелом-хранителем Соней Рас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кольников обнаруживает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крушение своей теории, </w:t>
            </w:r>
            <w:proofErr w:type="spellStart"/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всю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ее</w:t>
            </w:r>
            <w:proofErr w:type="spellEnd"/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безнравственность; </w:t>
            </w:r>
            <w:proofErr w:type="spellStart"/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пока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зываь</w:t>
            </w:r>
            <w:proofErr w:type="spellEnd"/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борьбу добра и зла 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душе главного героя; роль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снов Раскольникова в идейном содержании романа.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61/7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Образ Сонечки Мармеладовой и проблематика нравственного идеала автора.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Знать систему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образов романа, показать,как в столкновениях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с </w:t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t>Соней Рас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кольников обнаруживает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крушение своей теории, всю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ее безнравственность; пока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зывать борьбу добра и зла 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душе главного героя; роль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снов Раскольникова в идейном содержании романа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62/8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Библейские мотивы и образы в романе.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624BE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Раскрыть роль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библейских мотивов и образов в романе.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 xml:space="preserve">Знать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роль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библейских мотивов и образов в раскрытии идеи романа. </w:t>
            </w:r>
            <w:r w:rsidRPr="008B3DDA"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видеть 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тексте романа ху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дожественные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приемы создания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образов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63/9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Роль внутренних монологов и слов героев в романе «Преступление и наказание».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624BE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Раскрыть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роль внутренних монологов и слов героев в романе «Преступление и наказание».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Знать роль внутренних монологов и слов героев в романе «Преступление и наказание».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видеть 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тексте романа ху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дожественные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приемы создания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образов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64/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Сочинение по роману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«Преступление и наказание».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BB0C89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нение</w:t>
            </w:r>
            <w:proofErr w:type="spellEnd"/>
          </w:p>
        </w:tc>
        <w:tc>
          <w:tcPr>
            <w:tcW w:w="3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Выявить степень ус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воения материала, опреде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 xml:space="preserve">лить круг тем по творчеству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Достоевского, умение отбирать необходи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мый материал для полного раскрытия темы, проверить правильность речевого оформления</w:t>
            </w:r>
          </w:p>
        </w:tc>
        <w:tc>
          <w:tcPr>
            <w:tcW w:w="626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Уметь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осмыслить тему, определить ее границы, полно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раскрыть,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>правиль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но, грамотно изло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жить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65/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Сочинение по роману «Преступление и наказание».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B3DDA">
              <w:rPr>
                <w:rFonts w:ascii="Times New Roman" w:hAnsi="Times New Roman"/>
                <w:sz w:val="20"/>
                <w:szCs w:val="20"/>
              </w:rPr>
              <w:t>нение</w:t>
            </w:r>
            <w:proofErr w:type="spellEnd"/>
          </w:p>
        </w:tc>
        <w:tc>
          <w:tcPr>
            <w:tcW w:w="3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</w:tc>
        <w:tc>
          <w:tcPr>
            <w:tcW w:w="6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77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66/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Внеклассное чтение. Ф. М. Достоевский в Сибири.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Расширить знания учащихся о личности Достоевского.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06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0C6126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C612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Творчество Н. С. Лескова. 2 часа. </w:t>
            </w:r>
            <w:r w:rsidRPr="000C6126">
              <w:rPr>
                <w:rFonts w:ascii="Times New Roman" w:hAnsi="Times New Roman"/>
                <w:b/>
                <w:sz w:val="20"/>
                <w:szCs w:val="20"/>
                <w:u w:val="single"/>
              </w:rPr>
              <w:br/>
            </w:r>
            <w:r w:rsidRPr="000C6126">
              <w:rPr>
                <w:rFonts w:ascii="Times New Roman" w:hAnsi="Times New Roman"/>
                <w:b/>
                <w:sz w:val="20"/>
                <w:szCs w:val="20"/>
              </w:rPr>
              <w:t>Повесть «Очарованный странник»</w:t>
            </w:r>
          </w:p>
        </w:tc>
      </w:tr>
      <w:tr w:rsidR="00D228F7" w:rsidRPr="008B3DDA" w:rsidTr="00A20E74">
        <w:trPr>
          <w:gridAfter w:val="5"/>
          <w:wAfter w:w="15750" w:type="dxa"/>
          <w:trHeight w:val="254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pStyle w:val="31"/>
              <w:jc w:val="left"/>
              <w:rPr>
                <w:sz w:val="20"/>
              </w:rPr>
            </w:pPr>
            <w:r w:rsidRPr="008B3DDA">
              <w:rPr>
                <w:sz w:val="20"/>
              </w:rPr>
              <w:t>Жизнь и творчество Н. С. Лескова</w:t>
            </w:r>
          </w:p>
          <w:p w:rsidR="00D228F7" w:rsidRPr="008B3DDA" w:rsidRDefault="00D228F7" w:rsidP="00A20E74">
            <w:pPr>
              <w:shd w:val="clear" w:color="auto" w:fill="FFFFFF"/>
              <w:spacing w:line="250" w:lineRule="exact"/>
              <w:ind w:right="29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Повесть «Очарованный странник</w:t>
            </w:r>
            <w:r w:rsidRPr="008B3DDA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».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Особенности сюжета повести.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C255E0" w:rsidRDefault="00D228F7" w:rsidP="00A20E74">
            <w:pPr>
              <w:rPr>
                <w:rFonts w:ascii="Times New Roman" w:hAnsi="Times New Roman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iCs/>
                <w:spacing w:val="-7"/>
                <w:sz w:val="20"/>
                <w:szCs w:val="20"/>
              </w:rPr>
            </w:pPr>
          </w:p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7"/>
                <w:sz w:val="20"/>
                <w:szCs w:val="20"/>
              </w:rPr>
              <w:t>П</w:t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t>ознакомить с основ</w:t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ными вехами творческого </w:t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пути Лескова, особенностями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его творческой манеры, вос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 xml:space="preserve">создать галерею его героев: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праведников и злодеев, не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принимающих серой буд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ничной жизни; разъяснить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смысл названия произведе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ния; рассмотреть тему </w:t>
            </w:r>
            <w:proofErr w:type="spellStart"/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пра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  <w:t>ведничества</w:t>
            </w:r>
            <w:proofErr w:type="spellEnd"/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в повести, ком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позицию, жанр (сказ-повест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вование), фольклорные мо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тивы; представить жизнь Ивана </w:t>
            </w:r>
            <w:proofErr w:type="spellStart"/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Флягина</w:t>
            </w:r>
            <w:proofErr w:type="spellEnd"/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как символа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духовного пробуждения рус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ского народа</w:t>
            </w:r>
          </w:p>
        </w:tc>
        <w:tc>
          <w:tcPr>
            <w:tcW w:w="626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spacing w:line="250" w:lineRule="exact"/>
              <w:ind w:hanging="14"/>
              <w:rPr>
                <w:rFonts w:ascii="Times New Roman" w:hAnsi="Times New Roman"/>
                <w:bCs/>
                <w:iCs/>
                <w:spacing w:val="-9"/>
                <w:sz w:val="20"/>
                <w:szCs w:val="20"/>
              </w:rPr>
            </w:pPr>
          </w:p>
          <w:p w:rsidR="00D228F7" w:rsidRPr="008B3DDA" w:rsidRDefault="00D228F7" w:rsidP="00A20E74">
            <w:pPr>
              <w:shd w:val="clear" w:color="auto" w:fill="FFFFFF"/>
              <w:spacing w:line="250" w:lineRule="exact"/>
              <w:ind w:hanging="14"/>
              <w:rPr>
                <w:rFonts w:ascii="Times New Roman" w:hAnsi="Times New Roman"/>
                <w:bCs/>
                <w:iCs/>
                <w:spacing w:val="-9"/>
                <w:sz w:val="20"/>
                <w:szCs w:val="20"/>
              </w:rPr>
            </w:pPr>
          </w:p>
          <w:p w:rsidR="00D228F7" w:rsidRPr="008B3DDA" w:rsidRDefault="00D228F7" w:rsidP="00A20E74">
            <w:pPr>
              <w:shd w:val="clear" w:color="auto" w:fill="FFFFFF"/>
              <w:spacing w:line="250" w:lineRule="exact"/>
              <w:ind w:hanging="14"/>
              <w:rPr>
                <w:rFonts w:ascii="Times New Roman" w:hAnsi="Times New Roman"/>
                <w:bCs/>
                <w:iCs/>
                <w:spacing w:val="-9"/>
                <w:sz w:val="20"/>
                <w:szCs w:val="20"/>
              </w:rPr>
            </w:pPr>
          </w:p>
          <w:p w:rsidR="00D228F7" w:rsidRPr="008B3DDA" w:rsidRDefault="00D228F7" w:rsidP="00A20E74">
            <w:pPr>
              <w:shd w:val="clear" w:color="auto" w:fill="FFFFFF"/>
              <w:spacing w:line="250" w:lineRule="exact"/>
              <w:ind w:hanging="14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9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творческий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путь Н. С. Лескова,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особенности его твор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 xml:space="preserve">ческой манеры,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героев: праведни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 xml:space="preserve">ков и злодеев, не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принимающих се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рой будничной жизни.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делать ин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дивидуальные со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общения о жизни и творчестве Лескова; </w:t>
            </w:r>
            <w:r w:rsidRPr="008B3DDA">
              <w:rPr>
                <w:rFonts w:ascii="Times New Roman" w:hAnsi="Times New Roman"/>
                <w:spacing w:val="-17"/>
                <w:sz w:val="20"/>
                <w:szCs w:val="20"/>
              </w:rPr>
              <w:t>объяснять смысл наз</w:t>
            </w:r>
            <w:r w:rsidRPr="008B3DDA">
              <w:rPr>
                <w:rFonts w:ascii="Times New Roman" w:hAnsi="Times New Roman"/>
                <w:spacing w:val="-17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вания повести, оп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ределять элементы композиции, жанр </w:t>
            </w:r>
            <w:r w:rsidRPr="008B3DDA"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(сказ-повествование);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раскрывать тему </w:t>
            </w:r>
            <w:proofErr w:type="spellStart"/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праведничества</w:t>
            </w:r>
            <w:proofErr w:type="spellEnd"/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в повести, роль фоль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>клорных мотивов,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характеризовать об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  <w:t xml:space="preserve">раз Ивана </w:t>
            </w:r>
            <w:proofErr w:type="spellStart"/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Флягина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как</w:t>
            </w:r>
            <w:proofErr w:type="spellEnd"/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символа духов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ного пробуждения </w:t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t>русского народа.</w:t>
            </w:r>
          </w:p>
        </w:tc>
        <w:tc>
          <w:tcPr>
            <w:tcW w:w="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78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68</w:t>
            </w: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pStyle w:val="31"/>
              <w:rPr>
                <w:sz w:val="20"/>
              </w:rPr>
            </w:pPr>
            <w:r w:rsidRPr="008B3DDA">
              <w:rPr>
                <w:sz w:val="20"/>
              </w:rPr>
              <w:t>Тема дороги и изображение этапов духовного пути личности (смы</w:t>
            </w:r>
            <w:proofErr w:type="gramStart"/>
            <w:r w:rsidRPr="008B3DDA">
              <w:rPr>
                <w:sz w:val="20"/>
              </w:rPr>
              <w:t>сл стр</w:t>
            </w:r>
            <w:proofErr w:type="gramEnd"/>
            <w:r w:rsidRPr="008B3DDA">
              <w:rPr>
                <w:sz w:val="20"/>
              </w:rPr>
              <w:t xml:space="preserve">анствий главного героя). Образ Ивана </w:t>
            </w:r>
            <w:proofErr w:type="spellStart"/>
            <w:r w:rsidRPr="008B3DDA">
              <w:rPr>
                <w:sz w:val="20"/>
              </w:rPr>
              <w:t>Флягина</w:t>
            </w:r>
            <w:proofErr w:type="spellEnd"/>
            <w:r w:rsidRPr="008B3DDA">
              <w:rPr>
                <w:sz w:val="20"/>
              </w:rPr>
              <w:t xml:space="preserve">. Тема трагической судьбы талантливого русского человека. Смысл названия повести. Особенности </w:t>
            </w:r>
            <w:proofErr w:type="spellStart"/>
            <w:r w:rsidRPr="008B3DDA">
              <w:rPr>
                <w:sz w:val="20"/>
              </w:rPr>
              <w:t>лесковской</w:t>
            </w:r>
            <w:proofErr w:type="spellEnd"/>
            <w:r w:rsidRPr="008B3DDA">
              <w:rPr>
                <w:sz w:val="20"/>
              </w:rPr>
              <w:t xml:space="preserve"> повествовательной манеры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C255E0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iCs/>
                <w:spacing w:val="-7"/>
                <w:sz w:val="20"/>
                <w:szCs w:val="20"/>
              </w:rPr>
            </w:pPr>
          </w:p>
        </w:tc>
        <w:tc>
          <w:tcPr>
            <w:tcW w:w="6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spacing w:line="250" w:lineRule="exact"/>
              <w:ind w:hanging="14"/>
              <w:rPr>
                <w:rFonts w:ascii="Times New Roman" w:hAnsi="Times New Roman"/>
                <w:bCs/>
                <w:iCs/>
                <w:spacing w:val="-9"/>
                <w:sz w:val="20"/>
                <w:szCs w:val="20"/>
              </w:rPr>
            </w:pPr>
          </w:p>
        </w:tc>
        <w:tc>
          <w:tcPr>
            <w:tcW w:w="4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533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5E6838" w:rsidRDefault="00D228F7" w:rsidP="00A20E74">
            <w:pPr>
              <w:shd w:val="clear" w:color="auto" w:fill="FFFFFF"/>
              <w:spacing w:line="250" w:lineRule="exact"/>
              <w:ind w:right="29"/>
              <w:jc w:val="center"/>
              <w:rPr>
                <w:rFonts w:ascii="Times New Roman" w:hAnsi="Times New Roman"/>
                <w:b/>
                <w:bCs/>
                <w:spacing w:val="-19"/>
                <w:sz w:val="20"/>
                <w:szCs w:val="20"/>
              </w:rPr>
            </w:pPr>
            <w:r w:rsidRPr="000C6126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 xml:space="preserve">Творчество </w:t>
            </w:r>
            <w:r w:rsidRPr="000C6126">
              <w:rPr>
                <w:rFonts w:ascii="Times New Roman" w:hAnsi="Times New Roman"/>
                <w:b/>
                <w:bCs/>
                <w:spacing w:val="-19"/>
                <w:sz w:val="20"/>
                <w:szCs w:val="20"/>
                <w:u w:val="single"/>
              </w:rPr>
              <w:t>М.</w:t>
            </w:r>
            <w:r>
              <w:rPr>
                <w:rFonts w:ascii="Times New Roman" w:hAnsi="Times New Roman"/>
                <w:b/>
                <w:bCs/>
                <w:spacing w:val="-19"/>
                <w:sz w:val="20"/>
                <w:szCs w:val="20"/>
                <w:u w:val="single"/>
              </w:rPr>
              <w:t xml:space="preserve"> Е. Салтыкова-Щедрина.. 2 часа</w:t>
            </w:r>
            <w:r w:rsidRPr="000C6126">
              <w:rPr>
                <w:rFonts w:ascii="Times New Roman" w:hAnsi="Times New Roman"/>
                <w:b/>
                <w:bCs/>
                <w:spacing w:val="-19"/>
                <w:sz w:val="20"/>
                <w:szCs w:val="20"/>
                <w:u w:val="single"/>
              </w:rPr>
              <w:br/>
            </w:r>
            <w:r w:rsidRPr="000C6126">
              <w:rPr>
                <w:rFonts w:ascii="Times New Roman" w:hAnsi="Times New Roman"/>
                <w:b/>
                <w:bCs/>
                <w:spacing w:val="-19"/>
                <w:sz w:val="20"/>
                <w:szCs w:val="20"/>
              </w:rPr>
              <w:t>«История одного города» (обзор</w:t>
            </w:r>
            <w:r>
              <w:rPr>
                <w:rFonts w:ascii="Times New Roman" w:hAnsi="Times New Roman"/>
                <w:b/>
                <w:bCs/>
                <w:spacing w:val="-19"/>
                <w:sz w:val="20"/>
                <w:szCs w:val="20"/>
              </w:rPr>
              <w:t>)</w:t>
            </w: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Жизнь и творчество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М. Е. Салтыкова-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Щедрина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(обзор).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8B3DDA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«</w:t>
            </w:r>
            <w:r w:rsidRPr="008B3DDA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История одного города» (обзор).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Обличение деспотизма, невежества власти, бесправия и покорности народа. Сатирическая летопись истории Российского государства.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spacing w:line="254" w:lineRule="exact"/>
              <w:ind w:right="106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10"/>
                <w:sz w:val="20"/>
                <w:szCs w:val="20"/>
              </w:rPr>
              <w:t>Д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ать представление о жизненном и творческом подвиге М. Е. Салтыкова-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Щедрина, особенностях са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тиры писателя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spacing w:line="250" w:lineRule="exact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0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 жизнен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ном и творческом 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подвиге Салтыко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ва-Щедрина, осо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бенностях сатиры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автора.</w:t>
            </w:r>
          </w:p>
          <w:p w:rsidR="00D228F7" w:rsidRPr="008B3DDA" w:rsidRDefault="00D228F7" w:rsidP="00A20E74">
            <w:pPr>
              <w:shd w:val="clear" w:color="auto" w:fill="FFFFFF"/>
              <w:spacing w:line="250" w:lineRule="exact"/>
              <w:ind w:firstLine="14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/>
                <w:iCs/>
                <w:spacing w:val="-9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делать ин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дивидуальные со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 xml:space="preserve">общения о жизни и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творчестве велико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го сатирика. 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70</w:t>
            </w: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Собирательные образы градоначальников и “</w:t>
            </w:r>
            <w:proofErr w:type="spellStart"/>
            <w:r w:rsidRPr="008B3DDA">
              <w:rPr>
                <w:rFonts w:ascii="Times New Roman" w:hAnsi="Times New Roman"/>
                <w:sz w:val="20"/>
                <w:szCs w:val="20"/>
              </w:rPr>
              <w:t>глуповцев</w:t>
            </w:r>
            <w:proofErr w:type="spellEnd"/>
            <w:r w:rsidRPr="008B3DDA">
              <w:rPr>
                <w:rFonts w:ascii="Times New Roman" w:hAnsi="Times New Roman"/>
                <w:sz w:val="20"/>
                <w:szCs w:val="20"/>
              </w:rPr>
              <w:t>”. Образы Органчика и Угрюм-Бурчеева. Тема народа и власти. Смысл финала “Истории”. Своеобразие сатиры Салтыкова-Щедрина. Приемы сатирического изображения: сарказм, ирония, гипербола, гротеск, алогизм.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spacing w:line="250" w:lineRule="exact"/>
              <w:ind w:firstLine="5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/>
                <w:iCs/>
                <w:spacing w:val="-8"/>
                <w:sz w:val="20"/>
                <w:szCs w:val="20"/>
              </w:rPr>
              <w:t>С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формировать пред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ставление о романе как сати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>ре на современное государ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ственное устройство, осо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бенностях жанра, компози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ции, проблематике произве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дения, художественных сред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ствах: гротеске, фантастике,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иносказании.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в процессе 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анализа определять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особенности жан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>ра, композиции, проблематику про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изведения, роль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художественных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средств (гротеск,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фантастика, ино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сказание) в рас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крытии его идей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ного содержания. 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514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483AD4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83AD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Творчество Л. Н. Толстого. 17 часов, из них 2 часа развития речи.</w:t>
            </w:r>
            <w:r w:rsidRPr="00483AD4">
              <w:rPr>
                <w:rFonts w:ascii="Times New Roman" w:hAnsi="Times New Roman"/>
                <w:b/>
                <w:sz w:val="20"/>
                <w:szCs w:val="20"/>
                <w:u w:val="single"/>
              </w:rPr>
              <w:br/>
            </w:r>
            <w:r w:rsidRPr="00483AD4">
              <w:rPr>
                <w:rFonts w:ascii="Times New Roman" w:hAnsi="Times New Roman"/>
                <w:b/>
                <w:sz w:val="20"/>
                <w:szCs w:val="20"/>
              </w:rPr>
              <w:t xml:space="preserve"> Роман «Война и мир»</w:t>
            </w:r>
          </w:p>
        </w:tc>
      </w:tr>
      <w:tr w:rsidR="00D228F7" w:rsidRPr="008B3DDA" w:rsidTr="00A20E74">
        <w:trPr>
          <w:gridAfter w:val="5"/>
          <w:wAfter w:w="15750" w:type="dxa"/>
          <w:trHeight w:val="2344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71/1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Личность писателя Л. Н. Толстого, его нравственно- философские идеи, картина мира. Особая роль творчества Л. Н. Толстого.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ind w:hanging="11"/>
              <w:rPr>
                <w:rFonts w:ascii="Times New Roman" w:hAnsi="Times New Roman"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Познакомить с жизнью </w:t>
            </w:r>
            <w:r w:rsidRPr="008B3DDA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и творчеством Л. Н. Толстого,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особенностями его творче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>ского метода, религиозными и нравственными исканиями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bCs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9"/>
                <w:sz w:val="20"/>
                <w:szCs w:val="20"/>
              </w:rPr>
              <w:t>Знать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основные </w:t>
            </w:r>
            <w:r w:rsidRPr="008B3DDA">
              <w:rPr>
                <w:rFonts w:ascii="Times New Roman" w:hAnsi="Times New Roman"/>
                <w:spacing w:val="-17"/>
                <w:sz w:val="20"/>
                <w:szCs w:val="20"/>
              </w:rPr>
              <w:t>этапы жизни и твор</w:t>
            </w:r>
            <w:r w:rsidRPr="008B3DDA">
              <w:rPr>
                <w:rFonts w:ascii="Times New Roman" w:hAnsi="Times New Roman"/>
                <w:spacing w:val="-17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8"/>
                <w:sz w:val="20"/>
                <w:szCs w:val="20"/>
              </w:rPr>
              <w:t>чества Толстого, осо</w:t>
            </w:r>
            <w:r w:rsidRPr="008B3DDA">
              <w:rPr>
                <w:rFonts w:ascii="Times New Roman" w:hAnsi="Times New Roman"/>
                <w:spacing w:val="-1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бенности его твор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t>ческого метода, суть религиозных и нрав</w:t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ственных исканий. </w:t>
            </w:r>
            <w:r w:rsidRPr="008B3DDA">
              <w:rPr>
                <w:rFonts w:ascii="Times New Roman" w:hAnsi="Times New Roman"/>
                <w:bCs/>
                <w:iCs/>
                <w:spacing w:val="-10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делать ин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дивидуальные со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общения на задан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>ную тему.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72/2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История создания романа «Война и мир». Жанровое своеобразие. Особенности композиции романа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П</w:t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ознакомить с историей 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создания произведения жан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ровым и идейно-художе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ственным своеобразием, особен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t>ностями сюжета, смыслом на</w:t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звания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Знать </w:t>
            </w:r>
            <w:r w:rsidRPr="008B3DDA">
              <w:rPr>
                <w:rFonts w:ascii="Times New Roman" w:hAnsi="Times New Roman"/>
                <w:spacing w:val="-4"/>
                <w:sz w:val="20"/>
                <w:szCs w:val="20"/>
              </w:rPr>
              <w:t>историю соз</w:t>
            </w:r>
            <w:r w:rsidRPr="008B3DDA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дания и смысл на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 xml:space="preserve">звания произведения.  </w:t>
            </w: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видеть жан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 xml:space="preserve">ровое, идейно-художественное </w:t>
            </w:r>
            <w:r w:rsidRPr="008B3DDA">
              <w:rPr>
                <w:rFonts w:ascii="Times New Roman" w:hAnsi="Times New Roman"/>
                <w:spacing w:val="-5"/>
                <w:sz w:val="20"/>
                <w:szCs w:val="20"/>
              </w:rPr>
              <w:t>своеобразие, осо</w:t>
            </w:r>
            <w:r w:rsidRPr="008B3DDA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бенности сюжета </w:t>
            </w:r>
            <w:r w:rsidRPr="008B3DDA">
              <w:rPr>
                <w:rFonts w:ascii="Times New Roman" w:hAnsi="Times New Roman"/>
                <w:spacing w:val="-6"/>
                <w:sz w:val="20"/>
                <w:szCs w:val="20"/>
              </w:rPr>
              <w:t>романа-эпопеи.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434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73/3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Изображение светского общества. Система образов в романе «Война и мир».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left="-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Показать дворянское общество; выявить «мысль семейную» в романе: систе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ма нравственных ценностей,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отношение к воспитанию детей, идеальные семьи в романе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видеть 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 процессе анализа идеал дворянской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семьи, систему 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нравственных цен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ностей писателя, делать сравнитель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ную характеристи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ку семей Ростовых, 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Болконских, Курагиных.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74/4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75/5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Путь идейно-нравственных исканий князя Андрея Болконского.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Проследить путь нрав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ственных исканий А. Бол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конского, выявить средства характеристики персонажа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характери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зовать путь нравст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венных исканий А. Болконского,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выявлять средства ха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t>рактеристики персо</w:t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нажа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768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76/6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Искания Пьера Безухова.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00004D" w:rsidRDefault="00D228F7" w:rsidP="00A20E74">
            <w:pPr>
              <w:shd w:val="clear" w:color="auto" w:fill="FFFFFF"/>
              <w:spacing w:line="27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Проследить путь иска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  <w:t>ний Пьера, «диалектику ду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>
              <w:rPr>
                <w:rFonts w:ascii="Times New Roman" w:hAnsi="Times New Roman"/>
                <w:sz w:val="20"/>
                <w:szCs w:val="20"/>
              </w:rPr>
              <w:t>ши» героя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8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характери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зовать путь нравст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 xml:space="preserve">венных исканий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П. Безухова, выяв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  <w:t>лять средства ха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рактеристики пер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4"/>
                <w:sz w:val="20"/>
                <w:szCs w:val="20"/>
              </w:rPr>
              <w:t>сонажа, видеть при</w:t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ем «диалектики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души» в изображе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нии героя.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77/7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78/8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Наташа Ростова и княжна Марья как любимые героини Толстого.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Проследить путь нрав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  <w:t>ственных исканий Н. Росто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вой и княжны Марьи, осознать идеал «роевой»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жизни, «диалектику души»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героинь.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0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характери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зовать путь нравст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венных исканий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Наташи Ростовой,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выявлять средства характеристики персонажа, видеть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прием «диалектики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души» в изображе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нии героинь.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79/9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Тема войны в романе. Военные эпизоды. </w:t>
            </w:r>
            <w:proofErr w:type="spellStart"/>
            <w:r w:rsidRPr="008B3DDA">
              <w:rPr>
                <w:rFonts w:ascii="Times New Roman" w:hAnsi="Times New Roman"/>
                <w:sz w:val="20"/>
                <w:szCs w:val="20"/>
              </w:rPr>
              <w:t>Шенграбенское</w:t>
            </w:r>
            <w:proofErr w:type="spellEnd"/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Аустерлицкое</w:t>
            </w:r>
            <w:proofErr w:type="spellEnd"/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сражения.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Показать роль приема</w:t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t>антитезы в изображении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войны 1805-1807 годов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при изображении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«трутней» и истинных пат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риотов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видеть рольприема антитезы в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изображении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Л. Н. Толстым ис</w:t>
            </w:r>
            <w:r w:rsidRPr="008B3DDA">
              <w:rPr>
                <w:rFonts w:ascii="Times New Roman" w:hAnsi="Times New Roman"/>
                <w:spacing w:val="-17"/>
                <w:sz w:val="20"/>
                <w:szCs w:val="20"/>
              </w:rPr>
              <w:t>тинного и  ложного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патриотизма, ана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лизировать эпизод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романа.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80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81/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10,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Изображение Отечественной войны 1812г. Бородинское сражение как идейно-композиционный центр романа.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Показать изображение Отечественной войны 1812г. Бородинское сражение как идейно-композиционный центр романа.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Уметь анализировать прозаический текст.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82/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Картины партизанской войны, значение образа Тихона Щербатого.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6"/>
                <w:sz w:val="20"/>
                <w:szCs w:val="20"/>
              </w:rPr>
              <w:t>Показать, какой  смысл</w:t>
            </w:r>
            <w:r w:rsidRPr="008B3DDA">
              <w:rPr>
                <w:rFonts w:ascii="Times New Roman" w:hAnsi="Times New Roman"/>
                <w:spacing w:val="-3"/>
                <w:sz w:val="20"/>
                <w:szCs w:val="20"/>
              </w:rPr>
              <w:t>вкладывает автор в понятие</w:t>
            </w:r>
            <w:proofErr w:type="gramStart"/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«н</w:t>
            </w:r>
            <w:proofErr w:type="gramEnd"/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ародная война», в чем видит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Толстой величие русского народа; рассмотреть образы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Т. Щербатого и П. Каратаева, </w:t>
            </w:r>
            <w:r w:rsidRPr="008B3DDA">
              <w:rPr>
                <w:rFonts w:ascii="Times New Roman" w:hAnsi="Times New Roman"/>
                <w:spacing w:val="-14"/>
                <w:sz w:val="20"/>
                <w:szCs w:val="20"/>
              </w:rPr>
              <w:t>воплощающие противополож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ные стороны русского нацио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нального характера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3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видеть в</w:t>
            </w:r>
            <w:r w:rsidRPr="008B3DDA">
              <w:rPr>
                <w:rFonts w:ascii="Times New Roman" w:hAnsi="Times New Roman"/>
                <w:spacing w:val="-4"/>
                <w:sz w:val="20"/>
                <w:szCs w:val="20"/>
              </w:rPr>
              <w:t>процессе анализаэпизодов, какойсмысл вкладываетавтор в понятие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«народная война», в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чем видит Толстойвеличие русского</w:t>
            </w:r>
            <w:r w:rsidRPr="008B3DDA">
              <w:rPr>
                <w:rFonts w:ascii="Times New Roman" w:hAnsi="Times New Roman"/>
                <w:spacing w:val="-19"/>
                <w:sz w:val="20"/>
                <w:szCs w:val="20"/>
              </w:rPr>
              <w:t>народа; понимать, что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образы Т. Щербато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го </w:t>
            </w:r>
            <w:r w:rsidRPr="008B3DDA">
              <w:rPr>
                <w:rFonts w:ascii="Times New Roman" w:hAnsi="Times New Roman"/>
                <w:bCs/>
                <w:spacing w:val="-8"/>
                <w:sz w:val="20"/>
                <w:szCs w:val="20"/>
              </w:rPr>
              <w:t>и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П. Каратаева </w:t>
            </w:r>
            <w:proofErr w:type="gramStart"/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-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в</w:t>
            </w:r>
            <w:proofErr w:type="gramEnd"/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оплощение противоположных сто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t>рон русского нацио</w:t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нального характера.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83/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Проблема истинного и ложного героизма. Кутузов и Наполеон как два нравственных полюса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Показать роль приема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антитезы в создании характеров Кутузова и Наполеона,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идейный смысл этого проти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вопоставления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4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4"/>
                <w:sz w:val="20"/>
                <w:szCs w:val="20"/>
              </w:rPr>
              <w:t>видеть роль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антитезы в изобра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жении Толстым истинного патриотиз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ма, подлинного ве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личия Кутузова и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тщеславия, безнрав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ственности Наполе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она, делать сравни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тельную характери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стику героев.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268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84/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Приёмы изображения душевного мира героев. Роль портрета, пейзажа, диалогов, внутренних монологов в романе.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Показать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приёмы изображения душевного мира героев. Роль портрета, пейзажа, диалогов, внутренних монологов в романе в раскрытии идеи произведения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Уметь видеть в тексте романа приёмы изображения душевного мира героев. Понимать роль портрета, пейзажа, диалогов, внутренних монологов в романе в раскрытии идеи произведения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93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85/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Художественные открытия Толстого и мировое значение творчества писателя.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Показать художественные открытия Толстого, раскрыть мировое значение его творчества.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Участие в дискуссии, утверждение и доказательство своей точки зрения с учетом мнения оппонента.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lastRenderedPageBreak/>
              <w:t>86/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 xml:space="preserve"> Сочинение по роману «Война и мир».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Сочи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нение</w:t>
            </w:r>
          </w:p>
        </w:tc>
        <w:tc>
          <w:tcPr>
            <w:tcW w:w="3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Выявить степень ус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воения материала, опреде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лить круг тем по творчеству Толстого, умение отбирать необходи</w:t>
            </w:r>
            <w:r w:rsidRPr="008B3DDA">
              <w:rPr>
                <w:rFonts w:ascii="Times New Roman" w:hAnsi="Times New Roman"/>
                <w:sz w:val="20"/>
                <w:szCs w:val="20"/>
              </w:rPr>
              <w:softHyphen/>
              <w:t>мый материал для полного раскрытия темы, проверить правильность речевого оформления</w:t>
            </w:r>
          </w:p>
        </w:tc>
        <w:tc>
          <w:tcPr>
            <w:tcW w:w="626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осмыслить тему, определить ее границы, полно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>раскрыть, правиль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но, грамотно изло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жить</w:t>
            </w:r>
          </w:p>
        </w:tc>
        <w:tc>
          <w:tcPr>
            <w:tcW w:w="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</w:t>
            </w:r>
          </w:p>
        </w:tc>
      </w:tr>
      <w:tr w:rsidR="00D228F7" w:rsidRPr="008B3DDA" w:rsidTr="00A20E74">
        <w:trPr>
          <w:gridAfter w:val="5"/>
          <w:wAfter w:w="15750" w:type="dxa"/>
          <w:trHeight w:val="736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87/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 по роману «Война и мир»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</w:p>
        </w:tc>
        <w:tc>
          <w:tcPr>
            <w:tcW w:w="6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</w:tc>
        <w:tc>
          <w:tcPr>
            <w:tcW w:w="4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40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483AD4" w:rsidRDefault="00D228F7" w:rsidP="00A20E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Творчество А. П. Чехова. 12 </w:t>
            </w:r>
            <w:r w:rsidRPr="00483AD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часов, из них 2 часа развитие речи. </w:t>
            </w:r>
            <w:r w:rsidRPr="00483AD4">
              <w:rPr>
                <w:rFonts w:ascii="Times New Roman" w:hAnsi="Times New Roman"/>
                <w:b/>
                <w:sz w:val="20"/>
                <w:szCs w:val="20"/>
                <w:u w:val="single"/>
              </w:rPr>
              <w:br/>
            </w:r>
            <w:r w:rsidRPr="00483AD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Рассказы: «Студент», «</w:t>
            </w:r>
            <w:proofErr w:type="spellStart"/>
            <w:r w:rsidRPr="00483AD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Ионыч</w:t>
            </w:r>
            <w:proofErr w:type="spellEnd"/>
            <w:r w:rsidRPr="00483AD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», </w:t>
            </w:r>
            <w:r w:rsidRPr="00483AD4">
              <w:rPr>
                <w:rFonts w:ascii="Times New Roman" w:hAnsi="Times New Roman"/>
                <w:b/>
                <w:sz w:val="20"/>
                <w:szCs w:val="20"/>
              </w:rPr>
              <w:t>«Человек в футляре»,</w:t>
            </w:r>
            <w:r w:rsidRPr="00483AD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 «Дама с собачкой»</w:t>
            </w:r>
            <w:r w:rsidRPr="00483AD4">
              <w:rPr>
                <w:rFonts w:ascii="Times New Roman" w:hAnsi="Times New Roman"/>
                <w:b/>
                <w:sz w:val="20"/>
                <w:szCs w:val="20"/>
              </w:rPr>
              <w:t>. Рассказы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по выбору</w:t>
            </w:r>
            <w:r w:rsidRPr="00483AD4">
              <w:rPr>
                <w:rFonts w:ascii="Times New Roman" w:hAnsi="Times New Roman"/>
                <w:b/>
                <w:sz w:val="20"/>
                <w:szCs w:val="20"/>
              </w:rPr>
              <w:t>: «Палата № 6», «Дом с мезонином». Пьеса «Вишневый сад»</w:t>
            </w: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88/1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Личность и судьба А. П. Чехова. Основные черты чеховского творчества, своеобразие мастерства писателя.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Познакомить с жиз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ненным и творческим путем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А. П. Чехова, его идейной и эстетической позицией, ос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новной проблематикой че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ховского творчества, свое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образием мастерства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1"/>
                <w:sz w:val="20"/>
                <w:szCs w:val="20"/>
              </w:rPr>
              <w:t xml:space="preserve">Знать 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жизненный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и </w:t>
            </w:r>
            <w:r w:rsidRPr="008B3DDA">
              <w:rPr>
                <w:rFonts w:ascii="Times New Roman" w:hAnsi="Times New Roman"/>
                <w:iCs/>
                <w:spacing w:val="-10"/>
                <w:sz w:val="20"/>
                <w:szCs w:val="20"/>
              </w:rPr>
              <w:t xml:space="preserve">творческий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путь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А. П. Чехова, его 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идейную и эстети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>ческую позицию, основную пробле</w:t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матику чеховского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>творчества, свое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образие мастерства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писателя. </w:t>
            </w:r>
            <w:r w:rsidRPr="008B3DDA">
              <w:rPr>
                <w:rFonts w:ascii="Times New Roman" w:hAnsi="Times New Roman"/>
                <w:bCs/>
                <w:iCs/>
                <w:spacing w:val="-12"/>
                <w:sz w:val="20"/>
                <w:szCs w:val="20"/>
              </w:rPr>
              <w:t xml:space="preserve">Уметь 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>делать ин</w:t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t>дивидуальные со</w:t>
            </w:r>
            <w:r w:rsidRPr="008B3DDA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общения о жизни и </w:t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t>творчестве писателя.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89/2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Особенности изображения «маленького человека» в прозе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А. П. Чехова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Выявить основную </w:t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t>идею рассказа: «</w:t>
            </w:r>
            <w:proofErr w:type="spellStart"/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t>футлярность</w:t>
            </w:r>
            <w:proofErr w:type="spellEnd"/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»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существования и духовная свобода, уход от настоящей 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жизни в «футляр»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5C00A7" w:rsidRDefault="00D228F7" w:rsidP="00A20E74">
            <w:pPr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5C00A7">
              <w:rPr>
                <w:rFonts w:ascii="Times New Roman" w:hAnsi="Times New Roman"/>
                <w:iCs/>
                <w:spacing w:val="-10"/>
                <w:sz w:val="20"/>
                <w:szCs w:val="20"/>
              </w:rPr>
              <w:t xml:space="preserve">Уметь </w:t>
            </w:r>
            <w:r>
              <w:rPr>
                <w:rFonts w:ascii="Times New Roman" w:hAnsi="Times New Roman"/>
                <w:iCs/>
                <w:spacing w:val="-10"/>
                <w:sz w:val="20"/>
                <w:szCs w:val="20"/>
              </w:rPr>
              <w:t xml:space="preserve">анализировать рассказ, </w:t>
            </w:r>
            <w:r w:rsidRPr="005C00A7">
              <w:rPr>
                <w:rFonts w:ascii="Times New Roman" w:hAnsi="Times New Roman"/>
                <w:spacing w:val="-10"/>
                <w:sz w:val="20"/>
                <w:szCs w:val="20"/>
              </w:rPr>
              <w:t>выявить ос</w:t>
            </w:r>
            <w:r w:rsidRPr="005C00A7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</w:r>
            <w:r w:rsidRPr="005C00A7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новную идею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>и проблематику произведений.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361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90/3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pStyle w:val="31"/>
              <w:jc w:val="left"/>
              <w:rPr>
                <w:sz w:val="20"/>
              </w:rPr>
            </w:pPr>
            <w:r w:rsidRPr="008B3DDA">
              <w:rPr>
                <w:sz w:val="20"/>
              </w:rPr>
              <w:t>Тема любви в чеховской прозе</w:t>
            </w:r>
            <w:r>
              <w:rPr>
                <w:sz w:val="20"/>
              </w:rPr>
              <w:t xml:space="preserve"> (по рассказу «Дама с собачкой»).</w:t>
            </w:r>
            <w:r>
              <w:rPr>
                <w:sz w:val="20"/>
              </w:rPr>
              <w:br/>
              <w:t xml:space="preserve">Психологизм прозы Чехова. </w:t>
            </w:r>
            <w:r w:rsidRPr="008B3DDA">
              <w:rPr>
                <w:sz w:val="20"/>
              </w:rPr>
              <w:t xml:space="preserve">Роль художественной детали, лаконизм повествования, чеховский пейзаж, скрытый лиризм, подтекст.  </w:t>
            </w:r>
          </w:p>
          <w:p w:rsidR="00D228F7" w:rsidRPr="008B3DDA" w:rsidRDefault="00D228F7" w:rsidP="00A20E74">
            <w:pPr>
              <w:pStyle w:val="31"/>
              <w:rPr>
                <w:sz w:val="20"/>
              </w:rPr>
            </w:pP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pacing w:val="-13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t>Раскрыть проблему ис</w:t>
            </w:r>
            <w:r w:rsidRPr="008B3DDA">
              <w:rPr>
                <w:rFonts w:ascii="Times New Roman" w:hAnsi="Times New Roman"/>
                <w:spacing w:val="-13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тинных и ложных ценностей в </w:t>
            </w:r>
            <w:r w:rsidRPr="008B3DDA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рассказе Чехова, показать </w:t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t>принцип нисходящего разви</w:t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4"/>
                <w:sz w:val="20"/>
                <w:szCs w:val="20"/>
              </w:rPr>
              <w:t>тия личности. Роль детали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bCs/>
                <w:iCs/>
                <w:spacing w:val="-17"/>
                <w:sz w:val="20"/>
                <w:szCs w:val="20"/>
              </w:rPr>
            </w:pPr>
          </w:p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bCs/>
                <w:iCs/>
                <w:spacing w:val="-17"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раскрывать </w:t>
            </w:r>
            <w:r w:rsidRPr="008B3DDA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проблему истинных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и ложных ценнос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t>тей в рассказе Че</w:t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t>хова, выявлять прин</w:t>
            </w:r>
            <w:r w:rsidRPr="008B3DDA">
              <w:rPr>
                <w:rFonts w:ascii="Times New Roman" w:hAnsi="Times New Roman"/>
                <w:spacing w:val="-16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цип нисходящего  </w:t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t>развития личности, роль детали в ха</w:t>
            </w:r>
            <w:r w:rsidRPr="008B3DDA">
              <w:rPr>
                <w:rFonts w:ascii="Times New Roman" w:hAnsi="Times New Roman"/>
                <w:spacing w:val="-7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рактеристике пер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сонажей,  в идейном 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t>содержании про</w:t>
            </w:r>
            <w:r w:rsidRPr="008B3DDA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изведения.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1842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91,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92</w:t>
            </w: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/4,5,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pStyle w:val="31"/>
              <w:jc w:val="left"/>
              <w:rPr>
                <w:sz w:val="20"/>
              </w:rPr>
            </w:pPr>
            <w:r>
              <w:rPr>
                <w:sz w:val="20"/>
              </w:rPr>
              <w:t>Протест против догматической активности и общественной пассивности в рассказах «Дом с мезонином» и «Палата №6»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3"/>
                <w:sz w:val="20"/>
                <w:szCs w:val="20"/>
              </w:rPr>
            </w:pPr>
            <w:r>
              <w:rPr>
                <w:rFonts w:ascii="Times New Roman" w:hAnsi="Times New Roman"/>
                <w:spacing w:val="-13"/>
                <w:sz w:val="20"/>
                <w:szCs w:val="20"/>
              </w:rPr>
              <w:t>Выявить проблему протеста против догматической активности и общественной пассивности в данных рассказах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DC09D3" w:rsidRDefault="00D228F7" w:rsidP="00A20E74">
            <w:pPr>
              <w:rPr>
                <w:rFonts w:ascii="Times New Roman" w:hAnsi="Times New Roman"/>
                <w:bCs/>
                <w:iCs/>
                <w:spacing w:val="-17"/>
                <w:sz w:val="32"/>
                <w:szCs w:val="32"/>
              </w:rPr>
            </w:pPr>
            <w:r w:rsidRPr="00DC09D3">
              <w:rPr>
                <w:rFonts w:ascii="Times New Roman" w:hAnsi="Times New Roman"/>
                <w:bCs/>
                <w:iCs/>
                <w:spacing w:val="-17"/>
                <w:sz w:val="20"/>
                <w:szCs w:val="20"/>
              </w:rPr>
              <w:t>Уметь анализировать произведение, понимать термины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>догматической активности и общественной пассивности.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88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93/6</w:t>
            </w: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94/7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pStyle w:val="31"/>
              <w:jc w:val="left"/>
              <w:rPr>
                <w:sz w:val="20"/>
              </w:rPr>
            </w:pPr>
            <w:r>
              <w:rPr>
                <w:sz w:val="20"/>
              </w:rPr>
              <w:t>Рассказ «</w:t>
            </w:r>
            <w:proofErr w:type="spellStart"/>
            <w:r>
              <w:rPr>
                <w:sz w:val="20"/>
              </w:rPr>
              <w:t>Ионыч</w:t>
            </w:r>
            <w:proofErr w:type="spellEnd"/>
            <w:r>
              <w:rPr>
                <w:sz w:val="20"/>
              </w:rPr>
              <w:t>». Тема гибели человеческой души.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ind w:hanging="11"/>
              <w:rPr>
                <w:rFonts w:ascii="Times New Roman" w:hAnsi="Times New Roman"/>
                <w:spacing w:val="-13"/>
                <w:sz w:val="20"/>
                <w:szCs w:val="20"/>
              </w:rPr>
            </w:pPr>
            <w:r>
              <w:rPr>
                <w:rFonts w:ascii="Times New Roman" w:hAnsi="Times New Roman"/>
                <w:spacing w:val="-13"/>
                <w:sz w:val="20"/>
                <w:szCs w:val="20"/>
              </w:rPr>
              <w:t>Раскрыть проблему истинных и ложных ценностей в рассказе, показать принцип нисходящего развития личности. Роль детали.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28F7" w:rsidRPr="00DB701E" w:rsidRDefault="00D228F7" w:rsidP="00A20E74">
            <w:pPr>
              <w:rPr>
                <w:rFonts w:ascii="Times New Roman" w:hAnsi="Times New Roman"/>
                <w:bCs/>
                <w:iCs/>
                <w:spacing w:val="-17"/>
                <w:sz w:val="20"/>
                <w:szCs w:val="20"/>
              </w:rPr>
            </w:pPr>
            <w:r w:rsidRPr="00DB701E">
              <w:rPr>
                <w:rFonts w:ascii="Times New Roman" w:hAnsi="Times New Roman"/>
                <w:bCs/>
                <w:iCs/>
                <w:spacing w:val="-17"/>
                <w:sz w:val="20"/>
                <w:szCs w:val="20"/>
              </w:rPr>
              <w:t>Уметь анализировать произведение, раскрывать проблему истинных и ложных ценностей, видеть роль детали в характеристике персонажей, в идейном содержании произведения</w:t>
            </w:r>
            <w:r>
              <w:rPr>
                <w:rFonts w:ascii="Times New Roman" w:hAnsi="Times New Roman"/>
                <w:bCs/>
                <w:iCs/>
                <w:spacing w:val="-17"/>
                <w:sz w:val="20"/>
                <w:szCs w:val="20"/>
              </w:rPr>
              <w:t>.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817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95/8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jc w:val="both"/>
              <w:rPr>
                <w:sz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Особенности чеховской драматургии. Новый театр. </w:t>
            </w:r>
          </w:p>
        </w:tc>
        <w:tc>
          <w:tcPr>
            <w:tcW w:w="14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ind w:hanging="11"/>
              <w:rPr>
                <w:rFonts w:ascii="Times New Roman" w:hAnsi="Times New Roman"/>
                <w:spacing w:val="-13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Познакомить с особенностями чеховской драматургии, новым театром Чехова – «театром жизни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DB701E" w:rsidRDefault="00D228F7" w:rsidP="00A20E74">
            <w:pPr>
              <w:rPr>
                <w:rFonts w:ascii="Times New Roman" w:hAnsi="Times New Roman"/>
                <w:bCs/>
                <w:iCs/>
                <w:spacing w:val="-17"/>
                <w:sz w:val="20"/>
                <w:szCs w:val="20"/>
              </w:rPr>
            </w:pPr>
            <w:r w:rsidRPr="00BF1FDB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>Знать особенности драмы Чехова, эстетические принципы нового театра. Уметь делать сравнительный анализ эстетических принципов театра Гоголя, Островского и театра Чехова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464"/>
        </w:trPr>
        <w:tc>
          <w:tcPr>
            <w:tcW w:w="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pStyle w:val="a5"/>
              <w:rPr>
                <w:sz w:val="20"/>
              </w:rPr>
            </w:pPr>
            <w:r w:rsidRPr="00CF6128">
              <w:rPr>
                <w:sz w:val="20"/>
              </w:rPr>
              <w:t>Показать акт</w:t>
            </w:r>
            <w:r>
              <w:rPr>
                <w:sz w:val="20"/>
              </w:rPr>
              <w:t xml:space="preserve">уальность звучания пьесы в наше </w:t>
            </w:r>
            <w:r w:rsidRPr="00CF6128">
              <w:rPr>
                <w:sz w:val="20"/>
              </w:rPr>
              <w:t>время, жанровое своеобразие, основной конфликт (внешний, внутренний), принципы группировки действующих лиц, средст</w:t>
            </w:r>
            <w:r>
              <w:rPr>
                <w:sz w:val="20"/>
              </w:rPr>
              <w:t>ва характеристики персонажей.</w:t>
            </w:r>
          </w:p>
        </w:tc>
        <w:tc>
          <w:tcPr>
            <w:tcW w:w="6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BF1FDB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43239E">
              <w:rPr>
                <w:rFonts w:ascii="Times New Roman" w:hAnsi="Times New Roman"/>
                <w:iCs/>
                <w:spacing w:val="-9"/>
                <w:sz w:val="20"/>
                <w:szCs w:val="20"/>
              </w:rPr>
              <w:t xml:space="preserve">Знать содержание текста, понимать авторский замысел. Уметь определять жанровое своеобразие, основной конфликт, принципы группировки героев, средства характеристики персонажей, видеть особенности чеховской драматургии. </w:t>
            </w:r>
          </w:p>
        </w:tc>
        <w:tc>
          <w:tcPr>
            <w:tcW w:w="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96/9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713D">
              <w:rPr>
                <w:rFonts w:ascii="Times New Roman" w:hAnsi="Times New Roman"/>
                <w:sz w:val="20"/>
                <w:shd w:val="clear" w:color="auto" w:fill="FFFFFF"/>
              </w:rPr>
              <w:t>Пьеса «Вишневый сад»</w:t>
            </w:r>
            <w:r>
              <w:rPr>
                <w:rFonts w:ascii="Times New Roman" w:hAnsi="Times New Roman"/>
                <w:b/>
                <w:sz w:val="20"/>
                <w:shd w:val="clear" w:color="auto" w:fill="FFFFFF"/>
              </w:rPr>
              <w:t xml:space="preserve">. </w:t>
            </w:r>
            <w:r w:rsidRPr="0091713D">
              <w:rPr>
                <w:rFonts w:ascii="Times New Roman" w:hAnsi="Times New Roman"/>
                <w:sz w:val="20"/>
                <w:shd w:val="clear" w:color="auto" w:fill="FFFFFF"/>
              </w:rPr>
              <w:t>Жанровое своеобразие. Идейное содержание. Основной конфликт. Герои.</w:t>
            </w:r>
          </w:p>
        </w:tc>
        <w:tc>
          <w:tcPr>
            <w:tcW w:w="14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CF6128" w:rsidRDefault="00D228F7" w:rsidP="00A20E74">
            <w:pPr>
              <w:pStyle w:val="a5"/>
              <w:spacing w:line="240" w:lineRule="auto"/>
              <w:rPr>
                <w:b/>
                <w:sz w:val="20"/>
                <w:shd w:val="clear" w:color="auto" w:fill="FFFFFF"/>
              </w:rPr>
            </w:pPr>
          </w:p>
        </w:tc>
        <w:tc>
          <w:tcPr>
            <w:tcW w:w="6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43239E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</w:tc>
        <w:tc>
          <w:tcPr>
            <w:tcW w:w="4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28F7" w:rsidRPr="008B3DDA" w:rsidTr="00A20E74">
        <w:trPr>
          <w:gridAfter w:val="5"/>
          <w:wAfter w:w="15750" w:type="dxa"/>
          <w:trHeight w:val="96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 по творчеству Чехова.</w:t>
            </w:r>
          </w:p>
        </w:tc>
        <w:tc>
          <w:tcPr>
            <w:tcW w:w="1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</w:rPr>
              <w:t>Сочинение</w:t>
            </w:r>
          </w:p>
        </w:tc>
        <w:tc>
          <w:tcPr>
            <w:tcW w:w="3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ind w:hanging="11"/>
              <w:rPr>
                <w:rFonts w:ascii="Times New Roman" w:hAnsi="Times New Roman"/>
                <w:spacing w:val="-11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Продолжить работу по формированию навыка написания сочинения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>на основе и по мотивам литературных произведений.</w:t>
            </w:r>
          </w:p>
        </w:tc>
        <w:tc>
          <w:tcPr>
            <w:tcW w:w="6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  <w:r w:rsidRPr="008B3DDA">
              <w:rPr>
                <w:rFonts w:ascii="Times New Roman" w:hAnsi="Times New Roman"/>
                <w:iCs/>
                <w:sz w:val="20"/>
                <w:szCs w:val="20"/>
              </w:rPr>
              <w:t>Уметь</w:t>
            </w:r>
            <w:r w:rsidRPr="008B3DDA">
              <w:rPr>
                <w:rFonts w:ascii="Times New Roman" w:hAnsi="Times New Roman"/>
                <w:sz w:val="20"/>
                <w:szCs w:val="20"/>
              </w:rPr>
              <w:t xml:space="preserve">осмыслить тему, определить ее границы, полно 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t>раскрыть, правиль</w:t>
            </w:r>
            <w:r w:rsidRPr="008B3DD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t>но, грамотно изло</w:t>
            </w:r>
            <w:r w:rsidRPr="008B3DD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8B3DDA">
              <w:rPr>
                <w:rFonts w:ascii="Times New Roman" w:hAnsi="Times New Roman"/>
                <w:sz w:val="20"/>
                <w:szCs w:val="20"/>
              </w:rPr>
              <w:t>жить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B3DDA">
              <w:rPr>
                <w:rFonts w:ascii="Times New Roman" w:hAnsi="Times New Roman"/>
                <w:sz w:val="20"/>
                <w:szCs w:val="20"/>
              </w:rPr>
              <w:t>сочин</w:t>
            </w:r>
            <w:proofErr w:type="spellEnd"/>
          </w:p>
        </w:tc>
      </w:tr>
      <w:tr w:rsidR="00D228F7" w:rsidRPr="008B3DDA" w:rsidTr="00A20E74">
        <w:trPr>
          <w:gridAfter w:val="5"/>
          <w:wAfter w:w="15750" w:type="dxa"/>
          <w:trHeight w:val="235"/>
        </w:trPr>
        <w:tc>
          <w:tcPr>
            <w:tcW w:w="15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pStyle w:val="FR1"/>
              <w:spacing w:before="0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077504">
              <w:rPr>
                <w:rFonts w:ascii="Times New Roman" w:hAnsi="Times New Roman"/>
                <w:sz w:val="20"/>
                <w:u w:val="single"/>
              </w:rPr>
              <w:t>Зарубежная литература второй половины XIX века. 3 часа.</w:t>
            </w:r>
            <w:r>
              <w:rPr>
                <w:rFonts w:ascii="Times New Roman" w:hAnsi="Times New Roman"/>
                <w:sz w:val="20"/>
              </w:rPr>
              <w:br/>
            </w:r>
            <w:r w:rsidRPr="00077504">
              <w:rPr>
                <w:rFonts w:ascii="Times New Roman" w:hAnsi="Times New Roman"/>
                <w:sz w:val="20"/>
              </w:rPr>
              <w:t xml:space="preserve">Г. де Мопассан. Новелла «Ожерелье». Г. Ибсен. Драма «Кукольный дом». А. Рембо´. </w:t>
            </w:r>
            <w:r>
              <w:rPr>
                <w:rFonts w:ascii="Times New Roman" w:hAnsi="Times New Roman"/>
                <w:sz w:val="20"/>
              </w:rPr>
              <w:t>Стихотворение «Пьяный корабль».</w:t>
            </w:r>
          </w:p>
        </w:tc>
      </w:tr>
      <w:tr w:rsidR="00D228F7" w:rsidRPr="008B3DDA" w:rsidTr="00A20E74">
        <w:trPr>
          <w:gridAfter w:val="5"/>
          <w:wAfter w:w="15750" w:type="dxa"/>
          <w:trHeight w:val="251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D228F7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</w:t>
            </w:r>
          </w:p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Default="00D228F7" w:rsidP="00A20E74">
            <w:pPr>
              <w:pStyle w:val="FR1"/>
              <w:spacing w:before="0"/>
              <w:ind w:left="0"/>
              <w:rPr>
                <w:rFonts w:ascii="Times New Roman" w:hAnsi="Times New Roman"/>
                <w:b w:val="0"/>
                <w:sz w:val="20"/>
              </w:rPr>
            </w:pPr>
            <w:r w:rsidRPr="00CE7DFF">
              <w:rPr>
                <w:rFonts w:ascii="Times New Roman" w:hAnsi="Times New Roman"/>
                <w:b w:val="0"/>
                <w:sz w:val="20"/>
              </w:rPr>
              <w:t xml:space="preserve">Основные тенденции в развитии зарубежной литературы второй половины </w:t>
            </w:r>
            <w:r w:rsidRPr="00CE7DFF">
              <w:rPr>
                <w:rFonts w:ascii="Times New Roman" w:hAnsi="Times New Roman"/>
                <w:b w:val="0"/>
                <w:sz w:val="20"/>
                <w:lang w:val="en-US"/>
              </w:rPr>
              <w:t>XIX</w:t>
            </w:r>
            <w:r w:rsidRPr="00CE7DFF">
              <w:rPr>
                <w:rFonts w:ascii="Times New Roman" w:hAnsi="Times New Roman"/>
                <w:b w:val="0"/>
                <w:sz w:val="20"/>
              </w:rPr>
              <w:t xml:space="preserve"> века. Поздний романтизм. Реализм как до</w:t>
            </w:r>
            <w:r>
              <w:rPr>
                <w:rFonts w:ascii="Times New Roman" w:hAnsi="Times New Roman"/>
                <w:b w:val="0"/>
                <w:sz w:val="20"/>
              </w:rPr>
              <w:t xml:space="preserve">минанта литературного </w:t>
            </w:r>
            <w:r>
              <w:rPr>
                <w:rFonts w:ascii="Times New Roman" w:hAnsi="Times New Roman"/>
                <w:b w:val="0"/>
                <w:sz w:val="20"/>
              </w:rPr>
              <w:lastRenderedPageBreak/>
              <w:t>процесса.</w:t>
            </w:r>
          </w:p>
          <w:p w:rsidR="00D228F7" w:rsidRDefault="00D228F7" w:rsidP="00A20E74">
            <w:pPr>
              <w:pStyle w:val="FR1"/>
              <w:spacing w:before="0"/>
              <w:ind w:left="0"/>
              <w:rPr>
                <w:rFonts w:ascii="Times New Roman" w:hAnsi="Times New Roman"/>
                <w:b w:val="0"/>
                <w:sz w:val="20"/>
              </w:rPr>
            </w:pPr>
            <w:proofErr w:type="spellStart"/>
            <w:r w:rsidRPr="00CE7DFF">
              <w:rPr>
                <w:rFonts w:ascii="Times New Roman" w:hAnsi="Times New Roman"/>
                <w:b w:val="0"/>
                <w:sz w:val="20"/>
              </w:rPr>
              <w:t>С</w:t>
            </w:r>
            <w:r>
              <w:rPr>
                <w:rFonts w:ascii="Times New Roman" w:hAnsi="Times New Roman"/>
                <w:b w:val="0"/>
                <w:sz w:val="20"/>
              </w:rPr>
              <w:t>исмволизм</w:t>
            </w:r>
            <w:proofErr w:type="spellEnd"/>
            <w:r>
              <w:rPr>
                <w:rFonts w:ascii="Times New Roman" w:hAnsi="Times New Roman"/>
                <w:b w:val="0"/>
                <w:sz w:val="20"/>
              </w:rPr>
              <w:t xml:space="preserve">. </w:t>
            </w:r>
          </w:p>
          <w:p w:rsidR="00D228F7" w:rsidRPr="00CE7DFF" w:rsidRDefault="00D228F7" w:rsidP="00A20E74">
            <w:pPr>
              <w:pStyle w:val="FR1"/>
              <w:spacing w:before="0"/>
              <w:ind w:left="0"/>
              <w:rPr>
                <w:rFonts w:ascii="Times New Roman" w:hAnsi="Times New Roman"/>
                <w:sz w:val="20"/>
              </w:rPr>
            </w:pPr>
            <w:r w:rsidRPr="00CE7DFF">
              <w:rPr>
                <w:rFonts w:ascii="Times New Roman" w:hAnsi="Times New Roman"/>
                <w:b w:val="0"/>
                <w:sz w:val="20"/>
              </w:rPr>
              <w:t>Г. де Мопассан. Новелла «Ожерелье». Г. Ибсен. Драма «Кукольный дом». А. Рембо´. Стихотворение «Пьяный корабль».</w:t>
            </w:r>
          </w:p>
        </w:tc>
        <w:tc>
          <w:tcPr>
            <w:tcW w:w="14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CE7DFF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CE7DFF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7DFF">
              <w:rPr>
                <w:rFonts w:ascii="Times New Roman" w:hAnsi="Times New Roman"/>
                <w:sz w:val="20"/>
              </w:rPr>
              <w:t>Уроки-семинары</w:t>
            </w:r>
          </w:p>
        </w:tc>
        <w:tc>
          <w:tcPr>
            <w:tcW w:w="3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CE7DFF" w:rsidRDefault="00D228F7" w:rsidP="00A20E7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7DFF">
              <w:rPr>
                <w:rFonts w:ascii="Times New Roman" w:hAnsi="Times New Roman"/>
                <w:sz w:val="20"/>
                <w:szCs w:val="20"/>
              </w:rPr>
              <w:t xml:space="preserve">Познакомить учащихся с основными тенденциями в развитии зарубежной литературы второй половины </w:t>
            </w:r>
            <w:r w:rsidRPr="00CE7DFF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CE7DFF">
              <w:rPr>
                <w:rFonts w:ascii="Times New Roman" w:hAnsi="Times New Roman"/>
                <w:sz w:val="20"/>
                <w:szCs w:val="20"/>
              </w:rPr>
              <w:t xml:space="preserve"> века. Раскрыть своеобразие художественных направлений эпохи.</w:t>
            </w:r>
            <w:r w:rsidRPr="00CE7DFF">
              <w:rPr>
                <w:rFonts w:ascii="Times New Roman" w:hAnsi="Times New Roman"/>
                <w:sz w:val="20"/>
              </w:rPr>
              <w:t xml:space="preserve"> Сделать обзор жизни и творчества Г. де Мопассана, Г. Ибсена, А. Рембо. Раскрыть идейно-художественное своеобразие произведений Г. де Мопассана, Г. Ибсена, </w:t>
            </w:r>
            <w:r w:rsidRPr="00CE7DFF">
              <w:rPr>
                <w:rFonts w:ascii="Times New Roman" w:hAnsi="Times New Roman"/>
                <w:sz w:val="20"/>
              </w:rPr>
              <w:lastRenderedPageBreak/>
              <w:t>А. Рембо. Показать их влияние на развитие мировой литературы.</w:t>
            </w:r>
          </w:p>
        </w:tc>
        <w:tc>
          <w:tcPr>
            <w:tcW w:w="6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F7" w:rsidRPr="00CE7DFF" w:rsidRDefault="00D228F7" w:rsidP="00A20E74">
            <w:pPr>
              <w:pStyle w:val="a5"/>
              <w:spacing w:line="240" w:lineRule="auto"/>
              <w:rPr>
                <w:sz w:val="20"/>
              </w:rPr>
            </w:pPr>
            <w:r w:rsidRPr="00CE7DFF">
              <w:rPr>
                <w:sz w:val="20"/>
              </w:rPr>
              <w:lastRenderedPageBreak/>
              <w:t>Уметь подготавливать рефераты, доклады, публично выступать, анализировать текст, выявлять языковые средства художественной образности.</w:t>
            </w:r>
          </w:p>
          <w:p w:rsidR="00D228F7" w:rsidRPr="00CE7DFF" w:rsidRDefault="00D228F7" w:rsidP="00A20E74">
            <w:pPr>
              <w:pStyle w:val="a5"/>
              <w:spacing w:line="240" w:lineRule="auto"/>
              <w:rPr>
                <w:sz w:val="20"/>
              </w:rPr>
            </w:pPr>
            <w:r w:rsidRPr="00CE7DFF">
              <w:rPr>
                <w:sz w:val="20"/>
              </w:rPr>
              <w:t>Защищать проекты.</w:t>
            </w:r>
          </w:p>
          <w:p w:rsidR="00D228F7" w:rsidRPr="00CE7DFF" w:rsidRDefault="00D228F7" w:rsidP="00A20E74">
            <w:pPr>
              <w:rPr>
                <w:rFonts w:ascii="Times New Roman" w:hAnsi="Times New Roman"/>
                <w:iCs/>
                <w:spacing w:val="-9"/>
                <w:sz w:val="20"/>
                <w:szCs w:val="20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228F7" w:rsidRPr="008B3DDA" w:rsidRDefault="00D228F7" w:rsidP="00A20E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06D8E" w:rsidRPr="00A1730F" w:rsidRDefault="00606D8E" w:rsidP="00AB5A56">
      <w:pPr>
        <w:widowControl w:val="0"/>
        <w:tabs>
          <w:tab w:val="left" w:pos="93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sectPr w:rsidR="00606D8E" w:rsidRPr="00A1730F" w:rsidSect="00E762C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748D3B2"/>
    <w:lvl w:ilvl="0">
      <w:numFmt w:val="decimal"/>
      <w:lvlText w:val="*"/>
      <w:lvlJc w:val="left"/>
    </w:lvl>
  </w:abstractNum>
  <w:abstractNum w:abstractNumId="1">
    <w:nsid w:val="05037CC5"/>
    <w:multiLevelType w:val="hybridMultilevel"/>
    <w:tmpl w:val="806C4606"/>
    <w:lvl w:ilvl="0" w:tplc="E23A84D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3E25DB"/>
    <w:multiLevelType w:val="hybridMultilevel"/>
    <w:tmpl w:val="FFC0EE7C"/>
    <w:lvl w:ilvl="0" w:tplc="E44A6D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530C1F"/>
    <w:multiLevelType w:val="hybridMultilevel"/>
    <w:tmpl w:val="2EAE5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92886"/>
    <w:multiLevelType w:val="hybridMultilevel"/>
    <w:tmpl w:val="9BBC1A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873D1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C533A24"/>
    <w:multiLevelType w:val="hybridMultilevel"/>
    <w:tmpl w:val="49C6A830"/>
    <w:lvl w:ilvl="0" w:tplc="99E222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0BB2AB2"/>
    <w:multiLevelType w:val="hybridMultilevel"/>
    <w:tmpl w:val="65FAB408"/>
    <w:lvl w:ilvl="0" w:tplc="FAF2CB5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10">
    <w:nsid w:val="3BC7072B"/>
    <w:multiLevelType w:val="hybridMultilevel"/>
    <w:tmpl w:val="7534B80C"/>
    <w:lvl w:ilvl="0" w:tplc="E44A6D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4F52516"/>
    <w:multiLevelType w:val="hybridMultilevel"/>
    <w:tmpl w:val="B24224F4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EB1354"/>
    <w:multiLevelType w:val="hybridMultilevel"/>
    <w:tmpl w:val="6358C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209CB"/>
    <w:multiLevelType w:val="hybridMultilevel"/>
    <w:tmpl w:val="D3EE0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D5D50"/>
    <w:multiLevelType w:val="multilevel"/>
    <w:tmpl w:val="03D66AB2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5CE92374"/>
    <w:multiLevelType w:val="hybridMultilevel"/>
    <w:tmpl w:val="151E7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C908E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D676610"/>
    <w:multiLevelType w:val="multilevel"/>
    <w:tmpl w:val="5DE0F2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41C1BD2"/>
    <w:multiLevelType w:val="hybridMultilevel"/>
    <w:tmpl w:val="A89E2A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905CD"/>
    <w:multiLevelType w:val="multilevel"/>
    <w:tmpl w:val="64707D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A15879"/>
    <w:multiLevelType w:val="hybridMultilevel"/>
    <w:tmpl w:val="C2E678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17"/>
  </w:num>
  <w:num w:numId="5">
    <w:abstractNumId w:val="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5"/>
  </w:num>
  <w:num w:numId="10">
    <w:abstractNumId w:val="4"/>
  </w:num>
  <w:num w:numId="11">
    <w:abstractNumId w:val="6"/>
  </w:num>
  <w:num w:numId="12">
    <w:abstractNumId w:val="8"/>
  </w:num>
  <w:num w:numId="13">
    <w:abstractNumId w:val="19"/>
  </w:num>
  <w:num w:numId="14">
    <w:abstractNumId w:val="2"/>
  </w:num>
  <w:num w:numId="15">
    <w:abstractNumId w:val="10"/>
  </w:num>
  <w:num w:numId="16">
    <w:abstractNumId w:val="13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0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4772"/>
    <w:rsid w:val="00034A58"/>
    <w:rsid w:val="00034D71"/>
    <w:rsid w:val="000351EE"/>
    <w:rsid w:val="00094F1D"/>
    <w:rsid w:val="000B12EE"/>
    <w:rsid w:val="000D09C0"/>
    <w:rsid w:val="000F3634"/>
    <w:rsid w:val="00152199"/>
    <w:rsid w:val="001765B2"/>
    <w:rsid w:val="001C26F0"/>
    <w:rsid w:val="001C52CA"/>
    <w:rsid w:val="002013B7"/>
    <w:rsid w:val="00216BAA"/>
    <w:rsid w:val="00223222"/>
    <w:rsid w:val="00242888"/>
    <w:rsid w:val="00245953"/>
    <w:rsid w:val="002A742F"/>
    <w:rsid w:val="002B1838"/>
    <w:rsid w:val="002D083A"/>
    <w:rsid w:val="002D493D"/>
    <w:rsid w:val="00337EFB"/>
    <w:rsid w:val="003500D4"/>
    <w:rsid w:val="00385E96"/>
    <w:rsid w:val="003E28A1"/>
    <w:rsid w:val="003E3E75"/>
    <w:rsid w:val="004309AB"/>
    <w:rsid w:val="0043110D"/>
    <w:rsid w:val="00440D77"/>
    <w:rsid w:val="00450DA7"/>
    <w:rsid w:val="00456D2E"/>
    <w:rsid w:val="00492D76"/>
    <w:rsid w:val="00493510"/>
    <w:rsid w:val="004A0F20"/>
    <w:rsid w:val="004B6A3D"/>
    <w:rsid w:val="004F7A39"/>
    <w:rsid w:val="00501E91"/>
    <w:rsid w:val="0055336E"/>
    <w:rsid w:val="005E3A94"/>
    <w:rsid w:val="00606D8E"/>
    <w:rsid w:val="00615C6A"/>
    <w:rsid w:val="00646406"/>
    <w:rsid w:val="00701C0C"/>
    <w:rsid w:val="00705590"/>
    <w:rsid w:val="00745D89"/>
    <w:rsid w:val="007A7C02"/>
    <w:rsid w:val="007C7A58"/>
    <w:rsid w:val="007F35D5"/>
    <w:rsid w:val="007F5A32"/>
    <w:rsid w:val="0082487B"/>
    <w:rsid w:val="008344B9"/>
    <w:rsid w:val="00857DFF"/>
    <w:rsid w:val="00895807"/>
    <w:rsid w:val="00895F14"/>
    <w:rsid w:val="008A1C31"/>
    <w:rsid w:val="008A4024"/>
    <w:rsid w:val="00914816"/>
    <w:rsid w:val="00936888"/>
    <w:rsid w:val="00936F0F"/>
    <w:rsid w:val="00941D8F"/>
    <w:rsid w:val="009732CE"/>
    <w:rsid w:val="00990F04"/>
    <w:rsid w:val="009A0DA6"/>
    <w:rsid w:val="009C1F7A"/>
    <w:rsid w:val="009D2695"/>
    <w:rsid w:val="00A1730F"/>
    <w:rsid w:val="00A20AF2"/>
    <w:rsid w:val="00A4207D"/>
    <w:rsid w:val="00A42B2A"/>
    <w:rsid w:val="00A75634"/>
    <w:rsid w:val="00A779F2"/>
    <w:rsid w:val="00AB5A56"/>
    <w:rsid w:val="00AD21DF"/>
    <w:rsid w:val="00AD4EAA"/>
    <w:rsid w:val="00AE294F"/>
    <w:rsid w:val="00B83A4E"/>
    <w:rsid w:val="00B8420F"/>
    <w:rsid w:val="00BC2B43"/>
    <w:rsid w:val="00BD020A"/>
    <w:rsid w:val="00BD5C2D"/>
    <w:rsid w:val="00C043C0"/>
    <w:rsid w:val="00C44800"/>
    <w:rsid w:val="00C857FF"/>
    <w:rsid w:val="00C8724C"/>
    <w:rsid w:val="00C91C69"/>
    <w:rsid w:val="00CC7709"/>
    <w:rsid w:val="00CD4ACA"/>
    <w:rsid w:val="00CF71F0"/>
    <w:rsid w:val="00D03DCB"/>
    <w:rsid w:val="00D228F7"/>
    <w:rsid w:val="00D37280"/>
    <w:rsid w:val="00D64772"/>
    <w:rsid w:val="00D94AB1"/>
    <w:rsid w:val="00DA3C5E"/>
    <w:rsid w:val="00DA6C1D"/>
    <w:rsid w:val="00E00D94"/>
    <w:rsid w:val="00E148FE"/>
    <w:rsid w:val="00E16A48"/>
    <w:rsid w:val="00E27C81"/>
    <w:rsid w:val="00E339C7"/>
    <w:rsid w:val="00E762CF"/>
    <w:rsid w:val="00EF3759"/>
    <w:rsid w:val="00EF6A9E"/>
    <w:rsid w:val="00EF6B07"/>
    <w:rsid w:val="00F2770E"/>
    <w:rsid w:val="00F31590"/>
    <w:rsid w:val="00F65D13"/>
    <w:rsid w:val="00FA2460"/>
    <w:rsid w:val="00FC34A0"/>
    <w:rsid w:val="00FF3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D76"/>
  </w:style>
  <w:style w:type="paragraph" w:styleId="1">
    <w:name w:val="heading 1"/>
    <w:basedOn w:val="a"/>
    <w:next w:val="a"/>
    <w:link w:val="10"/>
    <w:qFormat/>
    <w:rsid w:val="00F65D1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094F1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7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D5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F65D1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rsid w:val="00F65D13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F65D13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Indent 2"/>
    <w:basedOn w:val="a"/>
    <w:link w:val="20"/>
    <w:rsid w:val="00F65D1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F65D1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qFormat/>
    <w:rsid w:val="00F65D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F65D13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No Spacing"/>
    <w:uiPriority w:val="1"/>
    <w:qFormat/>
    <w:rsid w:val="00F65D1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1">
    <w:name w:val="c11"/>
    <w:basedOn w:val="a"/>
    <w:rsid w:val="009D2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D2695"/>
  </w:style>
  <w:style w:type="character" w:customStyle="1" w:styleId="c2">
    <w:name w:val="c2"/>
    <w:basedOn w:val="a0"/>
    <w:rsid w:val="009D2695"/>
  </w:style>
  <w:style w:type="paragraph" w:customStyle="1" w:styleId="c20">
    <w:name w:val="c20"/>
    <w:basedOn w:val="a"/>
    <w:rsid w:val="009D2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27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a">
    <w:name w:val="Table Grid"/>
    <w:basedOn w:val="a1"/>
    <w:uiPriority w:val="59"/>
    <w:rsid w:val="00E762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94F1D"/>
    <w:rPr>
      <w:rFonts w:ascii="Arial" w:eastAsia="Times New Roman" w:hAnsi="Arial" w:cs="Arial"/>
      <w:b/>
      <w:bCs/>
      <w:sz w:val="26"/>
      <w:szCs w:val="26"/>
    </w:rPr>
  </w:style>
  <w:style w:type="paragraph" w:customStyle="1" w:styleId="11">
    <w:name w:val="Знак1"/>
    <w:basedOn w:val="a"/>
    <w:rsid w:val="00094F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FR2">
    <w:name w:val="FR2"/>
    <w:rsid w:val="00094F1D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table" w:customStyle="1" w:styleId="21">
    <w:name w:val="Сетка таблицы2"/>
    <w:basedOn w:val="a1"/>
    <w:uiPriority w:val="59"/>
    <w:rsid w:val="00E27C8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43C0"/>
    <w:rPr>
      <w:rFonts w:ascii="Tahoma" w:hAnsi="Tahoma" w:cs="Tahoma"/>
      <w:sz w:val="16"/>
      <w:szCs w:val="16"/>
    </w:rPr>
  </w:style>
  <w:style w:type="paragraph" w:customStyle="1" w:styleId="31">
    <w:name w:val="Основной текст 31"/>
    <w:basedOn w:val="a"/>
    <w:rsid w:val="00D228F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R1">
    <w:name w:val="FR1"/>
    <w:rsid w:val="00D228F7"/>
    <w:pPr>
      <w:widowControl w:val="0"/>
      <w:overflowPunct w:val="0"/>
      <w:autoSpaceDE w:val="0"/>
      <w:autoSpaceDN w:val="0"/>
      <w:adjustRightInd w:val="0"/>
      <w:spacing w:before="500" w:after="0" w:line="240" w:lineRule="auto"/>
      <w:ind w:left="720"/>
      <w:textAlignment w:val="baseline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FR3">
    <w:name w:val="FR3"/>
    <w:rsid w:val="00D228F7"/>
    <w:pPr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03A0B-B086-4ACC-B8E7-F1341C9E3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9786</Words>
  <Characters>55783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Секретарь</cp:lastModifiedBy>
  <cp:revision>40</cp:revision>
  <dcterms:created xsi:type="dcterms:W3CDTF">2013-09-28T14:00:00Z</dcterms:created>
  <dcterms:modified xsi:type="dcterms:W3CDTF">2017-03-05T12:46:00Z</dcterms:modified>
</cp:coreProperties>
</file>