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D5" w:rsidRPr="00535CA0" w:rsidRDefault="00872BDF" w:rsidP="00872BD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272687" cy="6424551"/>
            <wp:effectExtent l="19050" t="0" r="46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520" cy="643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DC" w:rsidRPr="000A29BD" w:rsidRDefault="00E763DC" w:rsidP="00EE196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E763DC" w:rsidRPr="000A29BD" w:rsidRDefault="00E763DC" w:rsidP="00E763D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3DC" w:rsidRPr="000A29BD" w:rsidRDefault="002D1F9B" w:rsidP="000A29BD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Рабочая программа с</w:t>
      </w:r>
      <w:r w:rsidR="00E763DC" w:rsidRPr="000A29BD">
        <w:rPr>
          <w:b w:val="0"/>
          <w:sz w:val="28"/>
          <w:szCs w:val="28"/>
        </w:rPr>
        <w:t xml:space="preserve">оставлена на основе: Федеральногокомпонента Государственного стандарта общего образования  (в ред. Приказа </w:t>
      </w:r>
      <w:proofErr w:type="spellStart"/>
      <w:r w:rsidR="00E763DC" w:rsidRPr="000A29BD">
        <w:rPr>
          <w:b w:val="0"/>
          <w:sz w:val="28"/>
          <w:szCs w:val="28"/>
        </w:rPr>
        <w:t>Минобрнауки</w:t>
      </w:r>
      <w:proofErr w:type="spellEnd"/>
      <w:r w:rsidR="00E763DC" w:rsidRPr="000A29BD">
        <w:rPr>
          <w:b w:val="0"/>
          <w:sz w:val="28"/>
          <w:szCs w:val="28"/>
        </w:rPr>
        <w:t xml:space="preserve"> России № 39 от 24.01.2012)</w:t>
      </w:r>
    </w:p>
    <w:p w:rsidR="00E763DC" w:rsidRPr="000A29BD" w:rsidRDefault="002D1F9B" w:rsidP="000A29BD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Программы </w:t>
      </w:r>
      <w:r w:rsidR="00E763DC" w:rsidRPr="000A29BD">
        <w:rPr>
          <w:b w:val="0"/>
          <w:sz w:val="28"/>
          <w:szCs w:val="28"/>
        </w:rPr>
        <w:t xml:space="preserve"> «Литература» 5-11 классы. / </w:t>
      </w:r>
      <w:proofErr w:type="spellStart"/>
      <w:r w:rsidR="00E763DC" w:rsidRPr="000A29BD">
        <w:rPr>
          <w:b w:val="0"/>
          <w:sz w:val="28"/>
          <w:szCs w:val="28"/>
        </w:rPr>
        <w:t>Курдюмова</w:t>
      </w:r>
      <w:proofErr w:type="spellEnd"/>
      <w:r w:rsidR="00E763DC" w:rsidRPr="000A29BD">
        <w:rPr>
          <w:b w:val="0"/>
          <w:sz w:val="28"/>
          <w:szCs w:val="28"/>
        </w:rPr>
        <w:t xml:space="preserve"> Т.Ф. – М.: Дрофа, 2006.</w:t>
      </w:r>
    </w:p>
    <w:p w:rsidR="00E763DC" w:rsidRPr="000A29BD" w:rsidRDefault="002D1F9B" w:rsidP="000A29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763DC" w:rsidRPr="000A29BD">
        <w:rPr>
          <w:rFonts w:ascii="Times New Roman" w:hAnsi="Times New Roman"/>
          <w:sz w:val="28"/>
          <w:szCs w:val="28"/>
        </w:rPr>
        <w:t>чебник</w:t>
      </w:r>
      <w:r>
        <w:rPr>
          <w:rFonts w:ascii="Times New Roman" w:hAnsi="Times New Roman"/>
          <w:sz w:val="28"/>
          <w:szCs w:val="28"/>
        </w:rPr>
        <w:t>а</w:t>
      </w:r>
      <w:r w:rsidR="00E763DC" w:rsidRPr="000A29BD">
        <w:rPr>
          <w:rFonts w:ascii="Times New Roman" w:hAnsi="Times New Roman"/>
          <w:sz w:val="28"/>
          <w:szCs w:val="28"/>
        </w:rPr>
        <w:t xml:space="preserve">: Литература, 7 класс, в 2-х частях», автор </w:t>
      </w:r>
      <w:proofErr w:type="spellStart"/>
      <w:r w:rsidR="00E763DC" w:rsidRPr="000A29BD">
        <w:rPr>
          <w:rFonts w:ascii="Times New Roman" w:hAnsi="Times New Roman"/>
          <w:sz w:val="28"/>
          <w:szCs w:val="28"/>
        </w:rPr>
        <w:t>Т.Ф.Курдюмова</w:t>
      </w:r>
      <w:proofErr w:type="spellEnd"/>
      <w:r w:rsidR="00E763DC" w:rsidRPr="000A29BD">
        <w:rPr>
          <w:rFonts w:ascii="Times New Roman" w:hAnsi="Times New Roman"/>
          <w:sz w:val="28"/>
          <w:szCs w:val="28"/>
        </w:rPr>
        <w:t>. – М.: Дрофа.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Изучение литературы на ступени основного общего образования направлено на достижение следующих </w:t>
      </w:r>
      <w:r w:rsidRPr="00F21053">
        <w:rPr>
          <w:rFonts w:ascii="Times New Roman" w:hAnsi="Times New Roman"/>
          <w:b/>
          <w:sz w:val="28"/>
          <w:szCs w:val="28"/>
        </w:rPr>
        <w:t>целей: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Изучение литературы в образовательных учреждениях с родным (нерусским) языком обучения реализует общие цели и способствует решению специфических </w:t>
      </w:r>
      <w:r w:rsidRPr="00F21053">
        <w:rPr>
          <w:rFonts w:ascii="Times New Roman" w:hAnsi="Times New Roman"/>
          <w:b/>
          <w:sz w:val="28"/>
          <w:szCs w:val="28"/>
        </w:rPr>
        <w:t>задач: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формирование способности понимать и эстетически воспринимать произведения русской литературы, отличающиеся от произведений родной особенностями образно-эстетической системы;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обогащение духовного мира учащихся путем приобщения их, наряду с изучением родной литературы, к нравственным ценностям и художественному многообразию русской литературы, к вершинным произведениям зарубежной классики, к отдельным произведениям литературы народов России;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- формирование умений сопоставлять произведения русской и родной литературы, находить в них сходные темы, проблемы, идеи, выявлять национально и культурно обусловленные различия.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i/>
          <w:iCs/>
          <w:sz w:val="28"/>
          <w:szCs w:val="28"/>
        </w:rPr>
        <w:t>Компетентностный подход</w:t>
      </w:r>
      <w:r w:rsidRPr="000A29BD">
        <w:rPr>
          <w:rFonts w:ascii="Times New Roman" w:hAnsi="Times New Roman"/>
          <w:i/>
          <w:iCs/>
          <w:sz w:val="28"/>
          <w:szCs w:val="28"/>
        </w:rPr>
        <w:t> </w:t>
      </w:r>
      <w:r w:rsidRPr="000A29BD">
        <w:rPr>
          <w:rFonts w:ascii="Times New Roman" w:hAnsi="Times New Roman"/>
          <w:sz w:val="28"/>
          <w:szCs w:val="28"/>
        </w:rPr>
        <w:t xml:space="preserve">к созданию тематического планирования обеспечивает взаимосвязанное развитие и совершенствование ключевых, </w:t>
      </w:r>
      <w:proofErr w:type="spellStart"/>
      <w:r w:rsidRPr="000A29BD">
        <w:rPr>
          <w:rFonts w:ascii="Times New Roman" w:hAnsi="Times New Roman"/>
          <w:sz w:val="28"/>
          <w:szCs w:val="28"/>
        </w:rPr>
        <w:t>общепредметных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и предметных компетенций.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lastRenderedPageBreak/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0A29BD"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связей, а также с возрастными особенностями развития учащихся.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i/>
          <w:iCs/>
          <w:sz w:val="28"/>
          <w:szCs w:val="28"/>
        </w:rPr>
        <w:t>Личностная ориентация</w:t>
      </w:r>
      <w:r w:rsidRPr="000A29BD">
        <w:rPr>
          <w:rFonts w:ascii="Times New Roman" w:hAnsi="Times New Roman"/>
          <w:sz w:val="28"/>
          <w:szCs w:val="28"/>
        </w:rPr>
        <w:t> образовательного процесса выявляет приоритет воспитательных и развивающих целей обучения. Способность учащихся понимать причины и логику развития </w:t>
      </w:r>
      <w:r w:rsidRPr="000A29BD">
        <w:rPr>
          <w:rFonts w:ascii="Times New Roman" w:hAnsi="Times New Roman"/>
          <w:i/>
          <w:iCs/>
          <w:sz w:val="28"/>
          <w:szCs w:val="28"/>
        </w:rPr>
        <w:t>литературных</w:t>
      </w:r>
      <w:r w:rsidRPr="000A29BD">
        <w:rPr>
          <w:rFonts w:ascii="Times New Roman" w:hAnsi="Times New Roman"/>
          <w:sz w:val="28"/>
          <w:szCs w:val="28"/>
        </w:rPr>
        <w:t> 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9BD">
        <w:rPr>
          <w:rFonts w:ascii="Times New Roman" w:hAnsi="Times New Roman"/>
          <w:b/>
          <w:bCs/>
          <w:i/>
          <w:iCs/>
          <w:sz w:val="28"/>
          <w:szCs w:val="28"/>
        </w:rPr>
        <w:t>Деятельностный</w:t>
      </w:r>
      <w:proofErr w:type="spellEnd"/>
      <w:r w:rsidRPr="000A29BD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подход</w:t>
      </w:r>
      <w:r w:rsidRPr="000A29BD">
        <w:rPr>
          <w:rFonts w:ascii="Times New Roman" w:hAnsi="Times New Roman"/>
          <w:sz w:val="28"/>
          <w:szCs w:val="28"/>
        </w:rPr>
        <w:t> 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взаимодействию с людьми.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Основой целеполагания является обновление требований к уровню подготовки выпускников в системе гуманитарного образования, отражающее важнейшую особенность педагогической концепции государственного стандарта – переход от суммы «предметных результатов» (то есть образовательных результатов, достигаемых в рамках отдельных учебных предметов) к </w:t>
      </w:r>
      <w:proofErr w:type="spellStart"/>
      <w:r w:rsidRPr="000A29BD">
        <w:rPr>
          <w:rFonts w:ascii="Times New Roman" w:hAnsi="Times New Roman"/>
          <w:sz w:val="28"/>
          <w:szCs w:val="28"/>
        </w:rPr>
        <w:t>межпредметным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 </w:t>
      </w:r>
      <w:r w:rsidRPr="000A29BD">
        <w:rPr>
          <w:rFonts w:ascii="Times New Roman" w:hAnsi="Times New Roman"/>
          <w:i/>
          <w:iCs/>
          <w:sz w:val="28"/>
          <w:szCs w:val="28"/>
        </w:rPr>
        <w:t>общие учебные умения, навыки и способы человеческой деятельности,</w:t>
      </w:r>
      <w:r w:rsidRPr="000A29BD">
        <w:rPr>
          <w:rFonts w:ascii="Times New Roman" w:hAnsi="Times New Roman"/>
          <w:sz w:val="28"/>
          <w:szCs w:val="28"/>
        </w:rPr>
        <w:t xml:space="preserve"> что предполагает повышенное внимание к развитию </w:t>
      </w:r>
      <w:proofErr w:type="spellStart"/>
      <w:r w:rsidRPr="000A29BD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связей курса литературы.</w:t>
      </w:r>
    </w:p>
    <w:p w:rsidR="00E763DC" w:rsidRPr="000A29BD" w:rsidRDefault="00E763DC" w:rsidP="00E763D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Особое внимание уделяется познавательной активности учащихся, их </w:t>
      </w:r>
      <w:proofErr w:type="spellStart"/>
      <w:r w:rsidRPr="000A29BD">
        <w:rPr>
          <w:rFonts w:ascii="Times New Roman" w:hAnsi="Times New Roman"/>
          <w:sz w:val="28"/>
          <w:szCs w:val="28"/>
        </w:rPr>
        <w:t>мотивированности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к самостоятельной учебной работе. Это предполагает все более широкое использование нетрадиционных форм уроков, в том числе методики деловых и ролевых игр, проблемных дискуссий, </w:t>
      </w:r>
      <w:proofErr w:type="spellStart"/>
      <w:r w:rsidRPr="000A29BD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интегрированных уроков и т. д.</w:t>
      </w:r>
    </w:p>
    <w:p w:rsidR="00E763DC" w:rsidRPr="000A29BD" w:rsidRDefault="00E763DC" w:rsidP="00E763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Программа ориентирована на </w:t>
      </w:r>
      <w:r w:rsidRPr="000A29BD">
        <w:rPr>
          <w:rFonts w:ascii="Times New Roman" w:hAnsi="Times New Roman"/>
          <w:i/>
          <w:iCs/>
          <w:sz w:val="28"/>
          <w:szCs w:val="28"/>
        </w:rPr>
        <w:t>воспитание</w:t>
      </w:r>
      <w:r w:rsidRPr="000A29BD">
        <w:rPr>
          <w:rFonts w:ascii="Times New Roman" w:hAnsi="Times New Roman"/>
          <w:sz w:val="28"/>
          <w:szCs w:val="28"/>
        </w:rPr>
        <w:t xml:space="preserve"> 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</w:t>
      </w:r>
      <w:r w:rsidRPr="000A29BD">
        <w:rPr>
          <w:rFonts w:ascii="Times New Roman" w:hAnsi="Times New Roman"/>
          <w:sz w:val="28"/>
          <w:szCs w:val="28"/>
        </w:rPr>
        <w:lastRenderedPageBreak/>
        <w:t>должно быть сформировано умение формулировать свои мировоззренческие взгляды и на этой основе – воспитание гражданственности и патриотизма.</w:t>
      </w:r>
    </w:p>
    <w:p w:rsidR="00E763DC" w:rsidRPr="000A29BD" w:rsidRDefault="00E763DC" w:rsidP="00E763D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Программа предусматривает овладения знаниями и умениями, которые формируют культурного, подготовленного к самостоятельному общению с искусством слова читателя.</w:t>
      </w:r>
    </w:p>
    <w:p w:rsidR="00E763DC" w:rsidRPr="000A29BD" w:rsidRDefault="00E763DC" w:rsidP="00E763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         </w:t>
      </w:r>
    </w:p>
    <w:p w:rsidR="00E763DC" w:rsidRPr="000A29BD" w:rsidRDefault="00E763DC" w:rsidP="00E763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ОСНОВНЫЕ  ВИДЫ  УСТНЫХ И ПИСЬМЕННЫХ  РАБОТ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  <w:u w:val="single"/>
        </w:rPr>
        <w:t>Устно:</w:t>
      </w:r>
      <w:r w:rsidRPr="000A29BD">
        <w:rPr>
          <w:rFonts w:ascii="Times New Roman" w:hAnsi="Times New Roman"/>
          <w:sz w:val="28"/>
          <w:szCs w:val="28"/>
        </w:rPr>
        <w:t> правильное, беглое и выразительное чтение вслух художественных и учебных текстов, в том числе и чтение наизусть.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 xml:space="preserve">Устный пересказ — подробный, выборочный, сжатый (или краткий) от другого лица, художественный (с максимальным </w:t>
      </w:r>
      <w:proofErr w:type="gramEnd"/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использованием художественных особенностей текста) — небольшого отрывка, главы повести, рассказа, сказки.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 xml:space="preserve">Развернутый ответ на вопрос, рассказ о литературном герое, характеристика героя или героев (в том числе групповая, </w:t>
      </w:r>
      <w:proofErr w:type="gramEnd"/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сравнительная).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Отзыв на самостоятельно прочитанное произведение, звукозапись, актерское чтение, просмотренный фильм, телепередачу, 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спектакль, иллюстрацию. Подготовка сообщений, доклада, эссе, интервью на литературную тему; диалога литературных 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героев (воображаемых, на основе </w:t>
      </w:r>
      <w:proofErr w:type="gramStart"/>
      <w:r w:rsidRPr="000A29BD">
        <w:rPr>
          <w:rFonts w:ascii="Times New Roman" w:hAnsi="Times New Roman"/>
          <w:sz w:val="28"/>
          <w:szCs w:val="28"/>
        </w:rPr>
        <w:t>прочитанного</w:t>
      </w:r>
      <w:proofErr w:type="gramEnd"/>
      <w:r w:rsidRPr="000A29BD">
        <w:rPr>
          <w:rFonts w:ascii="Times New Roman" w:hAnsi="Times New Roman"/>
          <w:sz w:val="28"/>
          <w:szCs w:val="28"/>
        </w:rPr>
        <w:t>).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 xml:space="preserve">Свободное владение монологической и диалогической речью в объеме изучаемых в этих классах произведений (в процессе </w:t>
      </w:r>
      <w:proofErr w:type="gramEnd"/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беседы, интервью, сообщений, докладов и пр.).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 xml:space="preserve">Использование словарей (орфографических, орфоэпических, литературных, энциклопедических, мифологических, словарей </w:t>
      </w:r>
      <w:proofErr w:type="gramEnd"/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имен и т. д.), каталогов.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  <w:u w:val="single"/>
        </w:rPr>
        <w:t>Письменно</w:t>
      </w:r>
      <w:r w:rsidRPr="000A29BD">
        <w:rPr>
          <w:rFonts w:ascii="Times New Roman" w:hAnsi="Times New Roman"/>
          <w:sz w:val="28"/>
          <w:szCs w:val="28"/>
        </w:rPr>
        <w:t xml:space="preserve">: развернутый ответ на вопрос в связи с изучаемым художественным произведением, сочинение-миниатюра, 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сочинение на литературную и свободную тему небольшого объема в соответствии с чтением и изучением литературы в 5—9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>классах</w:t>
      </w:r>
      <w:proofErr w:type="gramEnd"/>
      <w:r w:rsidRPr="000A29BD">
        <w:rPr>
          <w:rFonts w:ascii="Times New Roman" w:hAnsi="Times New Roman"/>
          <w:sz w:val="28"/>
          <w:szCs w:val="28"/>
        </w:rPr>
        <w:t>.</w:t>
      </w:r>
    </w:p>
    <w:p w:rsidR="00EE1968" w:rsidRPr="00DD7EAB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Создание рассказа-характеристики одного из героев или группы героев (групповая характеристика), двух героев 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(сравнительная характеристика).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Создание небольшого отзыва на самостоятельно прочитанную книгу, картину, художественное чтение, фильм, спектакль.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Создание плана будущего сочинения, доклада (простого и сложного).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Создание оригинального произведения (поучения, наставления, сказки, былины, частушки, рассказа, стихотворения).</w:t>
      </w:r>
    </w:p>
    <w:p w:rsidR="00E763DC" w:rsidRPr="000A29BD" w:rsidRDefault="00E763DC" w:rsidP="00E763D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Свободное владение письменной речью в объеме курса литературы, изучаемого   школьниками в 5—9 классах.</w:t>
      </w:r>
    </w:p>
    <w:p w:rsidR="00E763DC" w:rsidRPr="000A29BD" w:rsidRDefault="00E763DC" w:rsidP="00E763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                                  </w:t>
      </w:r>
    </w:p>
    <w:p w:rsidR="00F21053" w:rsidRDefault="00F21053" w:rsidP="00E763D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21053" w:rsidRDefault="00F21053" w:rsidP="00E763D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lastRenderedPageBreak/>
        <w:t xml:space="preserve">МОДУЛИ СОДЕРЖАНИЯ </w:t>
      </w:r>
    </w:p>
    <w:tbl>
      <w:tblPr>
        <w:tblW w:w="9420" w:type="dxa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98"/>
        <w:gridCol w:w="1607"/>
        <w:gridCol w:w="1607"/>
        <w:gridCol w:w="1608"/>
      </w:tblGrid>
      <w:tr w:rsidR="00E763DC" w:rsidRPr="000A29BD" w:rsidTr="00535CA0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Кол-во часов по плану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Кол-во уроков внеклассного чтения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Уроки развития речи</w:t>
            </w:r>
          </w:p>
        </w:tc>
      </w:tr>
      <w:tr w:rsidR="00E763DC" w:rsidRPr="000A29BD" w:rsidTr="00535CA0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Введение.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763DC" w:rsidRPr="000A29BD" w:rsidTr="00535CA0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Фольклор и его жанры.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763DC" w:rsidRPr="000A29BD" w:rsidTr="00535CA0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Cs/>
                <w:sz w:val="28"/>
                <w:szCs w:val="28"/>
              </w:rPr>
              <w:t>Классическая литература Х</w:t>
            </w:r>
            <w:proofErr w:type="gramStart"/>
            <w:r w:rsidRPr="000A29B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</w:t>
            </w:r>
            <w:proofErr w:type="gramEnd"/>
            <w:r w:rsidRPr="000A29BD">
              <w:rPr>
                <w:rFonts w:ascii="Times New Roman" w:hAnsi="Times New Roman"/>
                <w:bCs/>
                <w:sz w:val="28"/>
                <w:szCs w:val="28"/>
              </w:rPr>
              <w:t xml:space="preserve">Х века и ее жанры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63DC" w:rsidRPr="000A29BD" w:rsidTr="00535CA0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Cs/>
                <w:sz w:val="28"/>
                <w:szCs w:val="28"/>
              </w:rPr>
              <w:t>Литература ХХ века и ее жанры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63DC" w:rsidRPr="000A29BD" w:rsidTr="00535CA0"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DC" w:rsidRPr="000A29BD" w:rsidRDefault="00E763DC" w:rsidP="00535CA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E763DC" w:rsidRPr="00751B07" w:rsidRDefault="00E763DC" w:rsidP="00E763D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932D7F" w:rsidP="00932D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Место учебного предмета в учебном плане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Cs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«Литература. 7 класс».</w:t>
      </w:r>
    </w:p>
    <w:p w:rsidR="00E763DC" w:rsidRPr="000A29BD" w:rsidRDefault="00A90D4D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 соответствии с учебным планом МАОУ СОШ №65 города Тюмени на 201</w:t>
      </w:r>
      <w:r w:rsidR="00D2743E">
        <w:rPr>
          <w:rFonts w:ascii="Times New Roman" w:hAnsi="Times New Roman"/>
          <w:sz w:val="28"/>
          <w:szCs w:val="28"/>
        </w:rPr>
        <w:t>6</w:t>
      </w:r>
      <w:r w:rsidRPr="000A29BD">
        <w:rPr>
          <w:rFonts w:ascii="Times New Roman" w:hAnsi="Times New Roman"/>
          <w:sz w:val="28"/>
          <w:szCs w:val="28"/>
        </w:rPr>
        <w:t>-201</w:t>
      </w:r>
      <w:r w:rsidR="00D2743E">
        <w:rPr>
          <w:rFonts w:ascii="Times New Roman" w:hAnsi="Times New Roman"/>
          <w:sz w:val="28"/>
          <w:szCs w:val="28"/>
        </w:rPr>
        <w:t>7</w:t>
      </w:r>
      <w:r w:rsidRPr="000A29BD">
        <w:rPr>
          <w:rFonts w:ascii="Times New Roman" w:hAnsi="Times New Roman"/>
          <w:sz w:val="28"/>
          <w:szCs w:val="28"/>
        </w:rPr>
        <w:t xml:space="preserve"> учебный год </w:t>
      </w:r>
      <w:r w:rsidR="00E763DC" w:rsidRPr="000A29BD">
        <w:rPr>
          <w:rFonts w:ascii="Times New Roman" w:hAnsi="Times New Roman"/>
          <w:sz w:val="28"/>
          <w:szCs w:val="28"/>
        </w:rPr>
        <w:t>(по программе 68 часов в год) – 2 часа в неделю</w:t>
      </w:r>
      <w:r w:rsidR="00BC50E4" w:rsidRPr="000A29BD">
        <w:rPr>
          <w:rFonts w:ascii="Times New Roman" w:hAnsi="Times New Roman"/>
          <w:sz w:val="28"/>
          <w:szCs w:val="28"/>
        </w:rPr>
        <w:t>.</w:t>
      </w:r>
    </w:p>
    <w:p w:rsidR="00FD724B" w:rsidRDefault="00FD724B" w:rsidP="00FD724B">
      <w:pPr>
        <w:pStyle w:val="a3"/>
        <w:pBdr>
          <w:bottom w:val="single" w:sz="6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FD724B" w:rsidRDefault="00FD724B" w:rsidP="00FD724B">
      <w:pPr>
        <w:pStyle w:val="a3"/>
        <w:pBdr>
          <w:bottom w:val="single" w:sz="6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1 МОДУЛЬ. ВВЕДЕНИЕ. Роды и жанры художественной литературы</w:t>
      </w:r>
      <w:r w:rsidRPr="000A29BD">
        <w:rPr>
          <w:rFonts w:ascii="Times New Roman" w:hAnsi="Times New Roman"/>
          <w:sz w:val="28"/>
          <w:szCs w:val="28"/>
        </w:rPr>
        <w:t>.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Богатство и разнообразие жанров</w:t>
      </w:r>
      <w:r w:rsidRPr="000A29BD">
        <w:rPr>
          <w:rFonts w:ascii="Times New Roman" w:hAnsi="Times New Roman"/>
          <w:sz w:val="28"/>
          <w:szCs w:val="28"/>
        </w:rPr>
        <w:t>. Основные роды искусства слова: эпос, лирика и драма. Судьба жанров эпоса, лирики и драмы в литературе разных народов. Богатство и разнообразие всех трёх родов литературы.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2 МОДУЛЬ. Фольклор и его жанры</w:t>
      </w:r>
      <w:r w:rsidRPr="000A29BD">
        <w:rPr>
          <w:rFonts w:ascii="Times New Roman" w:hAnsi="Times New Roman"/>
          <w:sz w:val="28"/>
          <w:szCs w:val="28"/>
        </w:rPr>
        <w:t xml:space="preserve">. Фольклор. Жанры фольклора. </w:t>
      </w:r>
      <w:proofErr w:type="gramStart"/>
      <w:r w:rsidRPr="000A29BD">
        <w:rPr>
          <w:rFonts w:ascii="Times New Roman" w:hAnsi="Times New Roman"/>
          <w:sz w:val="28"/>
          <w:szCs w:val="28"/>
        </w:rPr>
        <w:t>Садко-купец</w:t>
      </w:r>
      <w:proofErr w:type="gramEnd"/>
      <w:r w:rsidRPr="000A29BD">
        <w:rPr>
          <w:rFonts w:ascii="Times New Roman" w:hAnsi="Times New Roman"/>
          <w:sz w:val="28"/>
          <w:szCs w:val="28"/>
        </w:rPr>
        <w:t>, богатый гость. Барин. Детский фольклор.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 xml:space="preserve">3 МОДУЛЬ. КЛАССИЧЕСКАЯ ЛИТЕРАТУРА XIX ВЕКА И ЕЕ ЖАНРЫ. </w:t>
      </w:r>
      <w:r w:rsidRPr="000A29BD">
        <w:rPr>
          <w:rFonts w:ascii="Times New Roman" w:hAnsi="Times New Roman"/>
          <w:sz w:val="28"/>
          <w:szCs w:val="28"/>
        </w:rPr>
        <w:t>Жанры классической литературы XIX века. Золотой век русской поэзии.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lastRenderedPageBreak/>
        <w:t>Из истории басни. Басня в античной литературе. Басни Эзопа, Федра, Лафонтена. Русская басня. Сумароков. Басни Крылова.</w:t>
      </w:r>
    </w:p>
    <w:p w:rsidR="00DA549B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Из истории баллады. Трагический сюжет и нравственные позиции автора. В. А. Жуковский. Рыбак. Перчатка. </w:t>
      </w:r>
    </w:p>
    <w:p w:rsidR="00DA549B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Дж. Г. Байрон. Хочу я быть ребенком вольным. </w:t>
      </w:r>
    </w:p>
    <w:p w:rsidR="00201863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А. С. Пушкин. Элегия. Певец. Эпиграмма. На перевод «Илиады». Стансы. Друзьям. Моя эпитафия. Жанры прозы А.С. Пушкина. Из истории романа Барышня-крестьянка. Дубровский.  Жанры лирики и эпоса. </w:t>
      </w:r>
    </w:p>
    <w:p w:rsidR="00201863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М. Ю. Лермонтов. Смерть Поэта. Элегия. Романс. Песня. Стансы. «Нет, я не Байрон, я другой...» Новогодние мадригалы и эпиграммы. Эпитафия.</w:t>
      </w:r>
      <w:r w:rsidR="00201863">
        <w:rPr>
          <w:rFonts w:ascii="Times New Roman" w:hAnsi="Times New Roman"/>
          <w:sz w:val="28"/>
          <w:szCs w:val="28"/>
        </w:rPr>
        <w:t>Из истории поэмы</w:t>
      </w:r>
      <w:r w:rsidRPr="000A29BD">
        <w:rPr>
          <w:rFonts w:ascii="Times New Roman" w:hAnsi="Times New Roman"/>
          <w:sz w:val="28"/>
          <w:szCs w:val="28"/>
        </w:rPr>
        <w:t xml:space="preserve">. Лермонтов. Мцыри. </w:t>
      </w:r>
    </w:p>
    <w:p w:rsidR="00201863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Из истории комедии. Н. В. Гоголь. Ревизор. </w:t>
      </w:r>
    </w:p>
    <w:p w:rsidR="00201863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И. С. Тургенев. Стихотворения в прозе: Собака. Дурак. Воробей. Русский язык. 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Н. А. Некрасов. Размышления у парадного подъезда .....</w:t>
      </w:r>
    </w:p>
    <w:p w:rsidR="00F41A95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Н. С. Лесков. Левша. Из истории сатиры. </w:t>
      </w:r>
    </w:p>
    <w:p w:rsidR="00F821E8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М. Е. Салтыков-Щедрин. Повесть о том, как один мужикдвух генералов прокормил. </w:t>
      </w:r>
    </w:p>
    <w:p w:rsidR="00F821E8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М. Твен. Как я редактировал сельскохозяйственную  газету. </w:t>
      </w:r>
    </w:p>
    <w:p w:rsidR="005E7FB8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А. П. Чехов. Жалобная книга. Хирургия. Портрет героя в художественных произведениях разных жанров. 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0A29BD">
        <w:rPr>
          <w:rFonts w:ascii="Times New Roman" w:hAnsi="Times New Roman"/>
          <w:sz w:val="28"/>
          <w:szCs w:val="28"/>
        </w:rPr>
        <w:t>Конан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Доил. Пляшущие человечки. 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 xml:space="preserve">4 МОДУЛЬ. ЛИТЕРАТУРА XX ВЕКА И  ЕЕ ЖАНРЫ. </w:t>
      </w:r>
      <w:r w:rsidRPr="000A29BD">
        <w:rPr>
          <w:rFonts w:ascii="Times New Roman" w:hAnsi="Times New Roman"/>
          <w:sz w:val="28"/>
          <w:szCs w:val="28"/>
        </w:rPr>
        <w:t>Жанры эпоса, лирики и драмы в произведениях XX века. Нравственная проблематика в лирике 20 века. Богатство и разнообразие жанров и форм стиха. Эпические и лирические произведения. Драматургия и читатель.</w:t>
      </w:r>
    </w:p>
    <w:p w:rsidR="00F24486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Отражение духовных поисков человека 20 века в лирике.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В. Я. Брюсов. Труд. Хвала Человеку.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К. Д. Бальмонт. «Бог создал мир из ничего...».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И. Северянин. Не завидуй другу.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Р. Киплинг. Если.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М. Горьки</w:t>
      </w:r>
      <w:r w:rsidR="00F81E88">
        <w:rPr>
          <w:rFonts w:ascii="Times New Roman" w:hAnsi="Times New Roman"/>
          <w:sz w:val="28"/>
          <w:szCs w:val="28"/>
        </w:rPr>
        <w:t xml:space="preserve">й. Старуха </w:t>
      </w:r>
      <w:proofErr w:type="spellStart"/>
      <w:r w:rsidR="00F81E88">
        <w:rPr>
          <w:rFonts w:ascii="Times New Roman" w:hAnsi="Times New Roman"/>
          <w:sz w:val="28"/>
          <w:szCs w:val="28"/>
        </w:rPr>
        <w:t>Изергиль</w:t>
      </w:r>
      <w:proofErr w:type="spellEnd"/>
      <w:r w:rsidR="00F81E88">
        <w:rPr>
          <w:rFonts w:ascii="Times New Roman" w:hAnsi="Times New Roman"/>
          <w:sz w:val="28"/>
          <w:szCs w:val="28"/>
        </w:rPr>
        <w:t>. Старый Год</w:t>
      </w:r>
      <w:r w:rsidRPr="000A29BD">
        <w:rPr>
          <w:rFonts w:ascii="Times New Roman" w:hAnsi="Times New Roman"/>
          <w:sz w:val="28"/>
          <w:szCs w:val="28"/>
        </w:rPr>
        <w:t xml:space="preserve">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В. В. Маяковский. Необычайное приключение, бывшее с Владимиром Маяковским летом на даче. Гимн обеду. </w:t>
      </w:r>
    </w:p>
    <w:p w:rsidR="0030528A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М. А. Булгаков. Ревизор с вышибанием. </w:t>
      </w:r>
    </w:p>
    <w:p w:rsidR="00F24486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К. Г. Паустовский. Рождение рассказа. Роман - повесть – рассказ. </w:t>
      </w:r>
    </w:p>
    <w:p w:rsidR="00F24486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Ф.А. Абрамов. О чём плачут лошади. 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А.В. Вампилов. </w:t>
      </w:r>
      <w:proofErr w:type="gramStart"/>
      <w:r w:rsidRPr="000A29BD">
        <w:rPr>
          <w:rFonts w:ascii="Times New Roman" w:hAnsi="Times New Roman"/>
          <w:sz w:val="28"/>
          <w:szCs w:val="28"/>
        </w:rPr>
        <w:t>Несравненный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Наконечников.</w:t>
      </w:r>
    </w:p>
    <w:p w:rsidR="00F24486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lastRenderedPageBreak/>
        <w:t xml:space="preserve">Великая Отечественная война в художественной литературе. Лирическое стихотворение. Поэма. Песня. Очерк. Новелла. Рассказ. Повесть. Роман. Роман-эпопея. Общий обзор богатства жанров, через которые на протяжении десятилетий раскрывалась тема войны. </w:t>
      </w:r>
    </w:p>
    <w:p w:rsidR="00F24486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А.Н. Толстой. Русский характер. </w:t>
      </w:r>
    </w:p>
    <w:p w:rsidR="00F24486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М. А. Шолохов. Они сражались за Родину. 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В. Г. Распутин. Уроки </w:t>
      </w:r>
      <w:proofErr w:type="gramStart"/>
      <w:r w:rsidRPr="000A29BD">
        <w:rPr>
          <w:rFonts w:ascii="Times New Roman" w:hAnsi="Times New Roman"/>
          <w:sz w:val="28"/>
          <w:szCs w:val="28"/>
        </w:rPr>
        <w:t>французского</w:t>
      </w:r>
      <w:proofErr w:type="gramEnd"/>
      <w:r w:rsidRPr="000A29BD">
        <w:rPr>
          <w:rFonts w:ascii="Times New Roman" w:hAnsi="Times New Roman"/>
          <w:sz w:val="28"/>
          <w:szCs w:val="28"/>
        </w:rPr>
        <w:t>.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Фантастика и её жанры. Р. Шекли. Запах мысли.</w:t>
      </w:r>
    </w:p>
    <w:p w:rsidR="00E763DC" w:rsidRPr="000A29BD" w:rsidRDefault="00E763DC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Из истории пародии. Пародия как жанр критико-сатирического изображения.</w:t>
      </w:r>
    </w:p>
    <w:p w:rsidR="004446D5" w:rsidRPr="000A29BD" w:rsidRDefault="004446D5" w:rsidP="00E763DC">
      <w:pPr>
        <w:pStyle w:val="a3"/>
        <w:pBdr>
          <w:bottom w:val="single" w:sz="6" w:space="1" w:color="auto"/>
        </w:pBdr>
        <w:jc w:val="both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 xml:space="preserve">   Основные виды устных и письменных работ по литературе в 7 классе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Выразительное чтение вслух знакомых художественных, научно-популярных и публицистических текстов.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Выразительное чтение выученных наизусть художественных произведений или отрывков из них.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Устный и письменный пересказ (изложение) — подробный и выборочный — небольшого эпического произведения или отрывков из эпического произведения, в том числе с элементами описания. 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Устное и письменное сочинение-рассуждение по изученному произведению: развернутый ответ на вопрос и рассказ о литературном герое.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Тематическое тестирование. 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Устный отзыв о самостоятельно прочитанном литературном произведении, о произведении изобразительного искусства, о просмотренных кинофильмах и телепередачах (с выражением своего отношения к героям и собственно произведению). 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9BD">
        <w:rPr>
          <w:rFonts w:ascii="Times New Roman" w:hAnsi="Times New Roman"/>
          <w:b/>
          <w:sz w:val="28"/>
          <w:szCs w:val="28"/>
        </w:rPr>
        <w:t>Межпредметные</w:t>
      </w:r>
      <w:proofErr w:type="spellEnd"/>
      <w:r w:rsidRPr="000A29BD">
        <w:rPr>
          <w:rFonts w:ascii="Times New Roman" w:hAnsi="Times New Roman"/>
          <w:b/>
          <w:sz w:val="28"/>
          <w:szCs w:val="28"/>
        </w:rPr>
        <w:t xml:space="preserve"> связи</w:t>
      </w:r>
      <w:r w:rsidRPr="000A29BD">
        <w:rPr>
          <w:rFonts w:ascii="Times New Roman" w:hAnsi="Times New Roman"/>
          <w:sz w:val="28"/>
          <w:szCs w:val="28"/>
        </w:rPr>
        <w:t xml:space="preserve">. Русский язык. Повествование. Описание. Рассуждение. Простой план. Стили речи: художественный, разговорный, научный. Подробное изложение повествовательного текста с элементами описания предметов. Сочинение — описание, повествование и рассуждение. </w:t>
      </w:r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Примерная программа предусматривает формирование у учащихся </w:t>
      </w:r>
      <w:proofErr w:type="spellStart"/>
      <w:r w:rsidRPr="000A29BD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умений и навыков, универсальных способов деятельности и ключевых компетенций. </w:t>
      </w:r>
      <w:proofErr w:type="gramStart"/>
      <w:r w:rsidRPr="000A29BD">
        <w:rPr>
          <w:rFonts w:ascii="Times New Roman" w:hAnsi="Times New Roman"/>
          <w:sz w:val="28"/>
          <w:szCs w:val="28"/>
        </w:rPr>
        <w:t xml:space="preserve">Приоритетными для учебного предмета «Литература» на этапе основного общего образования являются: познавательная деятельность - поиск и выделение значимых функциональных связей и отношений между частями целого; умение разделять процессы на этапы, звенья, выделять характерные причинно-следственные связи; </w:t>
      </w:r>
      <w:r w:rsidRPr="000A29BD">
        <w:rPr>
          <w:rFonts w:ascii="Times New Roman" w:hAnsi="Times New Roman"/>
          <w:sz w:val="28"/>
          <w:szCs w:val="28"/>
        </w:rPr>
        <w:lastRenderedPageBreak/>
        <w:t xml:space="preserve">умение различать факт, мнение, доказательство, интерпретацию; сравнение, классификация, анализ, синтез, поиск оригинальных решений, самостоятельное выполнение различных творческих работ; </w:t>
      </w:r>
      <w:proofErr w:type="gramEnd"/>
    </w:p>
    <w:p w:rsidR="00E763DC" w:rsidRPr="000A29BD" w:rsidRDefault="00E763DC" w:rsidP="00E763D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информационно-коммуникативная деятельность - осознанное беглое чтение текстов различных стилей и жанров; проведение смыслового анализа текста; использование различных видов чтения (ознакомительное, просмотровое, поисковое и др.); владение монологической и диалогической речью; умение вступать в речевое общение; участвовать в диалоге (понимать точку зрения собеседника, признавать право на иное мнение); создание письменных высказываний, адекватно передающих прослушанную и прочитанную информацию</w:t>
      </w:r>
      <w:proofErr w:type="gramStart"/>
      <w:r w:rsidRPr="000A29BD">
        <w:rPr>
          <w:rFonts w:ascii="Times New Roman" w:hAnsi="Times New Roman"/>
          <w:sz w:val="28"/>
          <w:szCs w:val="28"/>
        </w:rPr>
        <w:t>;с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оставление плана, тезисов, конспекта текста; приведение примеров, подбор аргументов, формулирование выводов; умение перефразировать мысль (объяснять «иными словами»); использование выразительных средств языка в соответствии с коммуникативной задачей, сферой и ситуацией общения;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 рефлексивная деятельность – самостоятельная организация учебной деятельности; оценивание своих учебных достижений, поведения, черт своей личности, своего эмоционального состояния; соблюдение норм поведения в социуме; владение умениями совместной деятельности в полиэтническом коллективе; оценка своей деятельности с точки зрения нравственных норм и эстетических ценностей; использование своих прав и выполнение своих обязанностей как гражданина </w:t>
      </w:r>
      <w:proofErr w:type="spellStart"/>
      <w:r w:rsidRPr="000A29BD">
        <w:rPr>
          <w:rFonts w:ascii="Times New Roman" w:hAnsi="Times New Roman"/>
          <w:sz w:val="28"/>
          <w:szCs w:val="28"/>
        </w:rPr>
        <w:t>полиэтнического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A29BD">
        <w:rPr>
          <w:rFonts w:ascii="Times New Roman" w:hAnsi="Times New Roman"/>
          <w:sz w:val="28"/>
          <w:szCs w:val="28"/>
        </w:rPr>
        <w:t>поликонфессионального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государства. </w:t>
      </w:r>
    </w:p>
    <w:p w:rsidR="00E763DC" w:rsidRPr="000A29BD" w:rsidRDefault="00E763DC" w:rsidP="00E763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>ТРЕБОВАНИЯ К ЗНАНИЯМ, УМЕНИЯМ, НАВЫКАМ</w:t>
      </w:r>
    </w:p>
    <w:p w:rsidR="00E763DC" w:rsidRPr="000A29BD" w:rsidRDefault="00E763DC" w:rsidP="00E763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i/>
          <w:iCs/>
          <w:sz w:val="28"/>
          <w:szCs w:val="28"/>
        </w:rPr>
        <w:t>В результате изучения литературы ученик 7 класса должен</w:t>
      </w:r>
    </w:p>
    <w:p w:rsidR="00E763DC" w:rsidRPr="000A29BD" w:rsidRDefault="00E763DC" w:rsidP="008E4E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E763DC" w:rsidRPr="000A29BD" w:rsidRDefault="00E763DC" w:rsidP="00E763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Авторов и содержание изученных художественных произведений;</w:t>
      </w:r>
    </w:p>
    <w:p w:rsidR="00E763DC" w:rsidRPr="000A29BD" w:rsidRDefault="00E763DC" w:rsidP="00E763D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>Основные теоретико-литературные понятия, изучаемые в 7 классе: жанры фольклора, предания, былины, роды литературы и жанры; литературный герой (развитие представлений), понятие о теме и идее произведения, герой-повествователь, портрет как средство характеристики; автобиографическое художественное произведение; баллада, стихотворения в прозе; лирический герой, поэма, трехсложные размеры стиха, гипербола, гротеск, сатира и юмор как формы комического, публицистика, мемуары как публицистический жанр;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литературные традиции.</w:t>
      </w:r>
    </w:p>
    <w:p w:rsidR="00E763DC" w:rsidRPr="000A29BD" w:rsidRDefault="00E763DC" w:rsidP="00E763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Видеть разнообразие нравственных идеалов в произведениях литературы разных жанров;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Различать особенности сюжета, характеров, композиции, конфликта, приемов выражения авторской позиции в эпических, комических и драматических произведениях;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Видеть индивидуальное, национальное и общечеловеческое в характере героя произведения;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lastRenderedPageBreak/>
        <w:t>Объяснять чувства, возникающие при чтении лирических произведений, находить аналог в собственном жизненном опыте;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Видеть обстановку действия в той или иной сцене пьесы, рисовать словами представляющийся портрет персонажа в определенной ситуации, определять смену интонаций в речи героев пьесы;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Передавать динамику чу</w:t>
      </w:r>
      <w:proofErr w:type="gramStart"/>
      <w:r w:rsidRPr="000A29BD">
        <w:rPr>
          <w:rFonts w:ascii="Times New Roman" w:hAnsi="Times New Roman"/>
          <w:sz w:val="28"/>
          <w:szCs w:val="28"/>
        </w:rPr>
        <w:t>вств в в</w:t>
      </w:r>
      <w:proofErr w:type="gramEnd"/>
      <w:r w:rsidRPr="000A29BD">
        <w:rPr>
          <w:rFonts w:ascii="Times New Roman" w:hAnsi="Times New Roman"/>
          <w:sz w:val="28"/>
          <w:szCs w:val="28"/>
        </w:rPr>
        <w:t>ыразительном чтении лирического стихотворения, монологов героев пьесы, пейзажа и описания в эпическом произведении;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Видеть в художественном тексте противоречивые авторские оценки героев и событий; формулировать вопросы к произведению;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Аргументировать оценку героев и событий всем строем художественного произведения – от отдельного тропа до композиции – и целостно воспринимать  позицию писателя в пределах произведения;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Выделять основной конфликт художественного произведения и последовательно прослеживать его развитие в пределах лирического стихотворения, рассказа, повести, пьесы;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Сопоставлять произведения разных писателей в пределах каждого литературного рода;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Оценивать игру актеров в пределах законченного эпизода;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Сравнивать эпизод эпического произведения и его экранизацию с точки зрения выражения авторской позиции;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Стилистически сопоставлять те</w:t>
      </w:r>
      <w:proofErr w:type="gramStart"/>
      <w:r w:rsidRPr="000A29BD">
        <w:rPr>
          <w:rFonts w:ascii="Times New Roman" w:hAnsi="Times New Roman"/>
          <w:sz w:val="28"/>
          <w:szCs w:val="28"/>
        </w:rPr>
        <w:t>кст пр</w:t>
      </w:r>
      <w:proofErr w:type="gramEnd"/>
      <w:r w:rsidRPr="000A29BD">
        <w:rPr>
          <w:rFonts w:ascii="Times New Roman" w:hAnsi="Times New Roman"/>
          <w:sz w:val="28"/>
          <w:szCs w:val="28"/>
        </w:rPr>
        <w:t>оизведения и иллюстрации художников к нему;</w:t>
      </w:r>
    </w:p>
    <w:p w:rsidR="00E763DC" w:rsidRPr="000A29BD" w:rsidRDefault="00E763DC" w:rsidP="00E763D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Написать басню, былину, письмо или дневник литературного героя.</w:t>
      </w:r>
    </w:p>
    <w:p w:rsidR="00E763DC" w:rsidRPr="000A29BD" w:rsidRDefault="00E763DC" w:rsidP="0009680A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63DC" w:rsidRPr="000A29BD" w:rsidRDefault="00E763DC" w:rsidP="00E763D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НОРМЫ ОЦЕНКИ ЗНАНИЙ, УМЕНИЙ И НАВЫКОВ УЧАЩИХСЯ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ПО ЛИТЕРАТУРЕ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Оценка знаний по литературе и навыков письменной речи про</w:t>
      </w:r>
      <w:r w:rsidRPr="000A29BD">
        <w:rPr>
          <w:rFonts w:ascii="Times New Roman" w:hAnsi="Times New Roman"/>
          <w:sz w:val="28"/>
          <w:szCs w:val="28"/>
        </w:rPr>
        <w:softHyphen/>
        <w:t>изводится также на основании сочинений и других письменных проверочных работ (ответ на вопрос, устное сообщение и пр.). Они проводятся в определенной последовательности и составляют важное средство развития речи.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Объем сочинений должен быть примерно таким: в 5 классе — 1 —1,5 тетрадные страницы, в 6 классе—1,5—2, в 7 классе — 2—2,5, в 8 классе — 2,5—3, в 9 классе — 3—4, в 10 классе — 4—5, в 11 классе — 5—7.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Любое сочинение проверяется не позднее недельного срока в 5-8-м и 10 дней в 9-11 классах и оценивается двумя отметками: первая ставится за содержание и речь, вторая — за грамотность. В 5-9 классах оценка за содержание и речь относится к литературе, вторая — к русскому языку.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763DC" w:rsidRPr="000A29BD" w:rsidRDefault="00E763DC" w:rsidP="00E763D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 xml:space="preserve">ОЦЕНКА УСТНЫХ ОТВЕТОВ 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lastRenderedPageBreak/>
        <w:t>При оценке устных ответов учитель руководствуется следующими основными   критериями   в   пределах   программы   данного   класса:</w:t>
      </w:r>
    </w:p>
    <w:p w:rsidR="00E763DC" w:rsidRPr="000A29BD" w:rsidRDefault="00E763DC" w:rsidP="00E763DC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Знание текста и понимание идейно-художественного содер</w:t>
      </w:r>
      <w:r w:rsidRPr="000A29BD">
        <w:rPr>
          <w:rFonts w:ascii="Times New Roman" w:hAnsi="Times New Roman"/>
          <w:sz w:val="28"/>
          <w:szCs w:val="28"/>
        </w:rPr>
        <w:softHyphen/>
        <w:t>жания изученного произведения.</w:t>
      </w:r>
    </w:p>
    <w:p w:rsidR="00E763DC" w:rsidRPr="000A29BD" w:rsidRDefault="00E763DC" w:rsidP="00E763DC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Умение объяснять взаимосвязь событий, характер и поступки героев.</w:t>
      </w:r>
    </w:p>
    <w:p w:rsidR="00E763DC" w:rsidRPr="000A29BD" w:rsidRDefault="00E763DC" w:rsidP="00E763DC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Понимание роли художественных сре</w:t>
      </w:r>
      <w:proofErr w:type="gramStart"/>
      <w:r w:rsidRPr="000A29BD">
        <w:rPr>
          <w:rFonts w:ascii="Times New Roman" w:hAnsi="Times New Roman"/>
          <w:sz w:val="28"/>
          <w:szCs w:val="28"/>
        </w:rPr>
        <w:t>дств в р</w:t>
      </w:r>
      <w:proofErr w:type="gramEnd"/>
      <w:r w:rsidRPr="000A29BD">
        <w:rPr>
          <w:rFonts w:ascii="Times New Roman" w:hAnsi="Times New Roman"/>
          <w:sz w:val="28"/>
          <w:szCs w:val="28"/>
        </w:rPr>
        <w:t>аскрытии идей</w:t>
      </w:r>
      <w:r w:rsidRPr="000A29BD">
        <w:rPr>
          <w:rFonts w:ascii="Times New Roman" w:hAnsi="Times New Roman"/>
          <w:sz w:val="28"/>
          <w:szCs w:val="28"/>
        </w:rPr>
        <w:softHyphen/>
        <w:t>но-эстетического содержания изученного произведения.</w:t>
      </w:r>
    </w:p>
    <w:p w:rsidR="00E763DC" w:rsidRPr="000A29BD" w:rsidRDefault="00E763DC" w:rsidP="00E763DC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Знание теоретико-литературных понятий и умение пользо</w:t>
      </w:r>
      <w:r w:rsidRPr="000A29BD">
        <w:rPr>
          <w:rFonts w:ascii="Times New Roman" w:hAnsi="Times New Roman"/>
          <w:sz w:val="28"/>
          <w:szCs w:val="28"/>
        </w:rPr>
        <w:softHyphen/>
        <w:t>ваться этими знаниями при анализе произведений, изучаемых в классе и прочитанных самостоятельно.</w:t>
      </w:r>
    </w:p>
    <w:p w:rsidR="00E763DC" w:rsidRPr="000A29BD" w:rsidRDefault="00E763DC" w:rsidP="00E763DC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Умение анализировать художественное произведение в соот</w:t>
      </w:r>
      <w:r w:rsidRPr="000A29BD">
        <w:rPr>
          <w:rFonts w:ascii="Times New Roman" w:hAnsi="Times New Roman"/>
          <w:sz w:val="28"/>
          <w:szCs w:val="28"/>
        </w:rPr>
        <w:softHyphen/>
        <w:t>ветствии с ведущими идеями эпохи и общественной борьбой.</w:t>
      </w:r>
    </w:p>
    <w:p w:rsidR="00E763DC" w:rsidRPr="000A29BD" w:rsidRDefault="00E763DC" w:rsidP="00E763DC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Умение владеть монологической литературной речью; логич</w:t>
      </w:r>
      <w:r w:rsidRPr="000A29BD">
        <w:rPr>
          <w:rFonts w:ascii="Times New Roman" w:hAnsi="Times New Roman"/>
          <w:sz w:val="28"/>
          <w:szCs w:val="28"/>
        </w:rPr>
        <w:softHyphen/>
        <w:t>ность и последовательность ответа; беглость, правильность и выра</w:t>
      </w:r>
      <w:r w:rsidRPr="000A29BD">
        <w:rPr>
          <w:rFonts w:ascii="Times New Roman" w:hAnsi="Times New Roman"/>
          <w:sz w:val="28"/>
          <w:szCs w:val="28"/>
        </w:rPr>
        <w:softHyphen/>
        <w:t>зительность чтения с учетом темпа чтения по классам.</w:t>
      </w:r>
    </w:p>
    <w:p w:rsidR="00E763DC" w:rsidRPr="000A29BD" w:rsidRDefault="00E763DC" w:rsidP="00E763DC">
      <w:pPr>
        <w:shd w:val="clear" w:color="auto" w:fill="FFFFFF"/>
        <w:tabs>
          <w:tab w:val="left" w:pos="6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 соответствии с этим: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Отметкой </w:t>
      </w:r>
      <w:r w:rsidRPr="000A29BD">
        <w:rPr>
          <w:rFonts w:ascii="Times New Roman" w:hAnsi="Times New Roman"/>
          <w:sz w:val="28"/>
          <w:szCs w:val="28"/>
        </w:rPr>
        <w:t>«5» оценивается ответ, обнаруживающий прочные зна</w:t>
      </w:r>
      <w:r w:rsidRPr="000A29BD">
        <w:rPr>
          <w:rFonts w:ascii="Times New Roman" w:hAnsi="Times New Roman"/>
          <w:sz w:val="28"/>
          <w:szCs w:val="28"/>
        </w:rPr>
        <w:softHyphen/>
        <w:t>ния и глубокое понимание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</w:t>
      </w:r>
      <w:r w:rsidRPr="000A29BD">
        <w:rPr>
          <w:rFonts w:ascii="Times New Roman" w:hAnsi="Times New Roman"/>
          <w:sz w:val="28"/>
          <w:szCs w:val="28"/>
        </w:rPr>
        <w:softHyphen/>
        <w:t xml:space="preserve">жественного произведения, привлекать текст для аргументации своих выводов, раскрывать связь произведения с эпохой (9—11 </w:t>
      </w:r>
      <w:proofErr w:type="spellStart"/>
      <w:r w:rsidRPr="000A29BD">
        <w:rPr>
          <w:rFonts w:ascii="Times New Roman" w:hAnsi="Times New Roman"/>
          <w:sz w:val="28"/>
          <w:szCs w:val="28"/>
        </w:rPr>
        <w:t>кл</w:t>
      </w:r>
      <w:proofErr w:type="spellEnd"/>
      <w:r w:rsidRPr="000A29BD">
        <w:rPr>
          <w:rFonts w:ascii="Times New Roman" w:hAnsi="Times New Roman"/>
          <w:sz w:val="28"/>
          <w:szCs w:val="28"/>
        </w:rPr>
        <w:t>.);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сво</w:t>
      </w:r>
      <w:r w:rsidRPr="000A29BD">
        <w:rPr>
          <w:rFonts w:ascii="Times New Roman" w:hAnsi="Times New Roman"/>
          <w:sz w:val="28"/>
          <w:szCs w:val="28"/>
        </w:rPr>
        <w:softHyphen/>
        <w:t>бодное владение монологической литературной речью.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Отметкой «4» </w:t>
      </w:r>
      <w:r w:rsidRPr="000A29BD">
        <w:rPr>
          <w:rFonts w:ascii="Times New Roman" w:hAnsi="Times New Roman"/>
          <w:sz w:val="28"/>
          <w:szCs w:val="28"/>
        </w:rPr>
        <w:t>оценивается ответ, который показывает прочное знание и достаточно глубокое понимание текста изучаемого произ</w:t>
      </w:r>
      <w:r w:rsidRPr="000A29BD">
        <w:rPr>
          <w:rFonts w:ascii="Times New Roman" w:hAnsi="Times New Roman"/>
          <w:sz w:val="28"/>
          <w:szCs w:val="28"/>
        </w:rPr>
        <w:softHyphen/>
        <w:t>ведения; умение объяснять взаимосвязь событий, характеры и по</w:t>
      </w:r>
      <w:r w:rsidRPr="000A29BD">
        <w:rPr>
          <w:rFonts w:ascii="Times New Roman" w:hAnsi="Times New Roman"/>
          <w:sz w:val="28"/>
          <w:szCs w:val="28"/>
        </w:rPr>
        <w:softHyphen/>
        <w:t>ступки героев и роль основных художественных средств в раскры</w:t>
      </w:r>
      <w:r w:rsidRPr="000A29BD">
        <w:rPr>
          <w:rFonts w:ascii="Times New Roman" w:hAnsi="Times New Roman"/>
          <w:sz w:val="28"/>
          <w:szCs w:val="28"/>
        </w:rPr>
        <w:softHyphen/>
        <w:t>тии идейно-эстетического содержания произведения; умение поль</w:t>
      </w:r>
      <w:r w:rsidRPr="000A29BD">
        <w:rPr>
          <w:rFonts w:ascii="Times New Roman" w:hAnsi="Times New Roman"/>
          <w:sz w:val="28"/>
          <w:szCs w:val="28"/>
        </w:rPr>
        <w:softHyphen/>
        <w:t>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хорошее владение монологической литературной речью.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Однако допускается одна-две неточности в ответе.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Отметкой «3» </w:t>
      </w:r>
      <w:r w:rsidRPr="000A29BD">
        <w:rPr>
          <w:rFonts w:ascii="Times New Roman" w:hAnsi="Times New Roman"/>
          <w:sz w:val="28"/>
          <w:szCs w:val="28"/>
        </w:rPr>
        <w:t>оценивается ответ, свидетельствующий в основ</w:t>
      </w:r>
      <w:r w:rsidRPr="000A29BD">
        <w:rPr>
          <w:rFonts w:ascii="Times New Roman" w:hAnsi="Times New Roman"/>
          <w:sz w:val="28"/>
          <w:szCs w:val="28"/>
        </w:rPr>
        <w:softHyphen/>
        <w:t>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</w:t>
      </w:r>
      <w:proofErr w:type="gramStart"/>
      <w:r w:rsidRPr="000A29BD">
        <w:rPr>
          <w:rFonts w:ascii="Times New Roman" w:hAnsi="Times New Roman"/>
          <w:sz w:val="28"/>
          <w:szCs w:val="28"/>
        </w:rPr>
        <w:t>дств в р</w:t>
      </w:r>
      <w:proofErr w:type="gramEnd"/>
      <w:r w:rsidRPr="000A29BD">
        <w:rPr>
          <w:rFonts w:ascii="Times New Roman" w:hAnsi="Times New Roman"/>
          <w:sz w:val="28"/>
          <w:szCs w:val="28"/>
        </w:rPr>
        <w:t>аскрытии идейно-художественного содержания произведения; о знании основ</w:t>
      </w:r>
      <w:r w:rsidRPr="000A29BD">
        <w:rPr>
          <w:rFonts w:ascii="Times New Roman" w:hAnsi="Times New Roman"/>
          <w:sz w:val="28"/>
          <w:szCs w:val="28"/>
        </w:rPr>
        <w:softHyphen/>
        <w:t>ных вопросов теории, но недостаточном умении пользоваться этими знаниями при анализе произведений; об ограниченных навыках разбора и недостаточном умении привлекать те</w:t>
      </w:r>
      <w:proofErr w:type="gramStart"/>
      <w:r w:rsidRPr="000A29BD">
        <w:rPr>
          <w:rFonts w:ascii="Times New Roman" w:hAnsi="Times New Roman"/>
          <w:sz w:val="28"/>
          <w:szCs w:val="28"/>
        </w:rPr>
        <w:t>кст пр</w:t>
      </w:r>
      <w:proofErr w:type="gramEnd"/>
      <w:r w:rsidRPr="000A29BD">
        <w:rPr>
          <w:rFonts w:ascii="Times New Roman" w:hAnsi="Times New Roman"/>
          <w:sz w:val="28"/>
          <w:szCs w:val="28"/>
        </w:rPr>
        <w:t>оизведения для подтверждения своих выводов.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Допускается несколько ошибок в содержании ответа, недостаточ</w:t>
      </w:r>
      <w:r w:rsidRPr="000A29BD">
        <w:rPr>
          <w:rFonts w:ascii="Times New Roman" w:hAnsi="Times New Roman"/>
          <w:sz w:val="28"/>
          <w:szCs w:val="28"/>
        </w:rPr>
        <w:softHyphen/>
        <w:t>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lastRenderedPageBreak/>
        <w:t xml:space="preserve">Отметкой </w:t>
      </w:r>
      <w:r w:rsidRPr="000A29BD">
        <w:rPr>
          <w:rFonts w:ascii="Times New Roman" w:hAnsi="Times New Roman"/>
          <w:sz w:val="28"/>
          <w:szCs w:val="28"/>
        </w:rPr>
        <w:t>«2» оценивается ответ, обнаруживающий незнание существенных вопросов содержания произведения; неумение объяс</w:t>
      </w:r>
      <w:r w:rsidRPr="000A29BD">
        <w:rPr>
          <w:rFonts w:ascii="Times New Roman" w:hAnsi="Times New Roman"/>
          <w:sz w:val="28"/>
          <w:szCs w:val="28"/>
        </w:rPr>
        <w:softHyphen/>
        <w:t>нить поведение и характеры основных героев и роль важнейших художественных сре</w:t>
      </w:r>
      <w:proofErr w:type="gramStart"/>
      <w:r w:rsidRPr="000A29BD">
        <w:rPr>
          <w:rFonts w:ascii="Times New Roman" w:hAnsi="Times New Roman"/>
          <w:sz w:val="28"/>
          <w:szCs w:val="28"/>
        </w:rPr>
        <w:t>дств в р</w:t>
      </w:r>
      <w:proofErr w:type="gramEnd"/>
      <w:r w:rsidRPr="000A29BD">
        <w:rPr>
          <w:rFonts w:ascii="Times New Roman" w:hAnsi="Times New Roman"/>
          <w:sz w:val="28"/>
          <w:szCs w:val="28"/>
        </w:rPr>
        <w:t>аскрытии идейно-эстетического содержа</w:t>
      </w:r>
      <w:r w:rsidRPr="000A29BD">
        <w:rPr>
          <w:rFonts w:ascii="Times New Roman" w:hAnsi="Times New Roman"/>
          <w:sz w:val="28"/>
          <w:szCs w:val="28"/>
        </w:rPr>
        <w:softHyphen/>
        <w:t>ния произведения; незнание элементарных теоретико-литературных понятий; слабое владение монологической литературной речью и техникой чтения, бедность выразительных средств языка.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763DC" w:rsidRPr="000A29BD" w:rsidRDefault="00E763DC" w:rsidP="00E763D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>ОЦЕНКА СОЧИНЕНИЙ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 основу оценки сочинений по литературе должны быть по</w:t>
      </w:r>
      <w:r w:rsidRPr="000A29BD">
        <w:rPr>
          <w:rFonts w:ascii="Times New Roman" w:hAnsi="Times New Roman"/>
          <w:sz w:val="28"/>
          <w:szCs w:val="28"/>
        </w:rPr>
        <w:softHyphen/>
        <w:t>ложены следующие главные критерии в пределах программы дан</w:t>
      </w:r>
      <w:r w:rsidRPr="000A29BD">
        <w:rPr>
          <w:rFonts w:ascii="Times New Roman" w:hAnsi="Times New Roman"/>
          <w:sz w:val="28"/>
          <w:szCs w:val="28"/>
        </w:rPr>
        <w:softHyphen/>
        <w:t>ного класса: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>правильное понимание темы, глубина и полнота ее раскрытия, верная передача фактов, правильное объяснение событий и поведе</w:t>
      </w:r>
      <w:r w:rsidRPr="000A29BD">
        <w:rPr>
          <w:rFonts w:ascii="Times New Roman" w:hAnsi="Times New Roman"/>
          <w:sz w:val="28"/>
          <w:szCs w:val="28"/>
        </w:rPr>
        <w:softHyphen/>
        <w:t>ния героев исходя из идейно-тематического содержания произведе</w:t>
      </w:r>
      <w:r w:rsidRPr="000A29BD">
        <w:rPr>
          <w:rFonts w:ascii="Times New Roman" w:hAnsi="Times New Roman"/>
          <w:sz w:val="28"/>
          <w:szCs w:val="28"/>
        </w:rPr>
        <w:softHyphen/>
        <w:t>ния, доказательность основных положений, привлечение материала, важного и существенного для раскрытия темы, умение делать выво</w:t>
      </w:r>
      <w:r w:rsidRPr="000A29BD">
        <w:rPr>
          <w:rFonts w:ascii="Times New Roman" w:hAnsi="Times New Roman"/>
          <w:sz w:val="28"/>
          <w:szCs w:val="28"/>
        </w:rPr>
        <w:softHyphen/>
        <w:t>ды и обобщения, точность в цитатах и умение включать их в текст со</w:t>
      </w:r>
      <w:r w:rsidRPr="000A29BD">
        <w:rPr>
          <w:rFonts w:ascii="Times New Roman" w:hAnsi="Times New Roman"/>
          <w:sz w:val="28"/>
          <w:szCs w:val="28"/>
        </w:rPr>
        <w:softHyphen/>
        <w:t>чинения; наличие плана в обучающих сочинениях;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соразмерность частей сочинения, логичность связей и переходов между ними;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точность и богатство лексики, умение пользоваться изобрази</w:t>
      </w:r>
      <w:r w:rsidRPr="000A29BD">
        <w:rPr>
          <w:rFonts w:ascii="Times New Roman" w:hAnsi="Times New Roman"/>
          <w:sz w:val="28"/>
          <w:szCs w:val="28"/>
        </w:rPr>
        <w:softHyphen/>
        <w:t>тельными средствами языка.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Отметка </w:t>
      </w:r>
      <w:r w:rsidRPr="000A29BD">
        <w:rPr>
          <w:rFonts w:ascii="Times New Roman" w:hAnsi="Times New Roman"/>
          <w:sz w:val="28"/>
          <w:szCs w:val="28"/>
        </w:rPr>
        <w:t>«5» ставится за сочинение: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глубоко и аргументированно раскрывающее тему, свидетель</w:t>
      </w:r>
      <w:r w:rsidRPr="000A29BD">
        <w:rPr>
          <w:rFonts w:ascii="Times New Roman" w:hAnsi="Times New Roman"/>
          <w:sz w:val="28"/>
          <w:szCs w:val="28"/>
        </w:rPr>
        <w:softHyphen/>
        <w:t>ствующее об отличном знании текста произведения и других материалов, необходимых для ее раскрытия, об умении целена</w:t>
      </w:r>
      <w:r w:rsidRPr="000A29BD">
        <w:rPr>
          <w:rFonts w:ascii="Times New Roman" w:hAnsi="Times New Roman"/>
          <w:sz w:val="28"/>
          <w:szCs w:val="28"/>
        </w:rPr>
        <w:softHyphen/>
        <w:t>правленно анализировать материал, делать выводы и обобщения;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>стройное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по композиции, логичное и последовательное в изложе</w:t>
      </w:r>
      <w:r w:rsidRPr="000A29BD">
        <w:rPr>
          <w:rFonts w:ascii="Times New Roman" w:hAnsi="Times New Roman"/>
          <w:sz w:val="28"/>
          <w:szCs w:val="28"/>
        </w:rPr>
        <w:softHyphen/>
        <w:t>нии мыслей;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>написанное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правильным литературным языком и стилистически соответствующее содержанию.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Допускается незначительная неточность в содержании, один-два речевых недочета.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Отметка </w:t>
      </w:r>
      <w:r w:rsidRPr="000A29BD">
        <w:rPr>
          <w:rFonts w:ascii="Times New Roman" w:hAnsi="Times New Roman"/>
          <w:sz w:val="28"/>
          <w:szCs w:val="28"/>
        </w:rPr>
        <w:t>«4» ставится за сочинение: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достаточно полно и убедительно раскрывающее тему, обнаружи</w:t>
      </w:r>
      <w:r w:rsidRPr="000A29BD">
        <w:rPr>
          <w:rFonts w:ascii="Times New Roman" w:hAnsi="Times New Roman"/>
          <w:sz w:val="28"/>
          <w:szCs w:val="28"/>
        </w:rPr>
        <w:softHyphen/>
        <w:t>вающее хорошее знание литературного материала и других источни</w:t>
      </w:r>
      <w:r w:rsidRPr="000A29BD">
        <w:rPr>
          <w:rFonts w:ascii="Times New Roman" w:hAnsi="Times New Roman"/>
          <w:sz w:val="28"/>
          <w:szCs w:val="28"/>
        </w:rPr>
        <w:softHyphen/>
        <w:t>ков по теме сочинения и умение пользоваться ими для обоснования своих мыслей, а также делать выводы и обобщения;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логичное и последовательное изложение содержания;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29BD">
        <w:rPr>
          <w:rFonts w:ascii="Times New Roman" w:hAnsi="Times New Roman"/>
          <w:sz w:val="28"/>
          <w:szCs w:val="28"/>
        </w:rPr>
        <w:t>написанное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правильным литературным языком, стилистически соответствующее содержанию.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Допускаются две-три неточности в содержании, незначительные отклонения от темы, а также не более трех-четырех речевых не</w:t>
      </w:r>
      <w:r w:rsidRPr="000A29BD">
        <w:rPr>
          <w:rFonts w:ascii="Times New Roman" w:hAnsi="Times New Roman"/>
          <w:sz w:val="28"/>
          <w:szCs w:val="28"/>
        </w:rPr>
        <w:softHyphen/>
        <w:t>дочетов.</w:t>
      </w:r>
    </w:p>
    <w:p w:rsidR="004446D5" w:rsidRPr="000A29BD" w:rsidRDefault="004446D5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Отметка «3» </w:t>
      </w:r>
      <w:r w:rsidRPr="000A29BD">
        <w:rPr>
          <w:rFonts w:ascii="Times New Roman" w:hAnsi="Times New Roman"/>
          <w:sz w:val="28"/>
          <w:szCs w:val="28"/>
        </w:rPr>
        <w:t>ставится за сочинение, в котором: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в главном и основном раскрывается тема, в целом дан верный, но односторонний или недостаточно полный ответ на тему, допу</w:t>
      </w:r>
      <w:r w:rsidRPr="000A29BD">
        <w:rPr>
          <w:rFonts w:ascii="Times New Roman" w:hAnsi="Times New Roman"/>
          <w:sz w:val="28"/>
          <w:szCs w:val="28"/>
        </w:rPr>
        <w:softHyphen/>
        <w:t>щены отклонения от нее или отдельные ошибки в изложении фактического материала; обнаруживается недостаточное умение делать выводы и обобщения;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материал излагается достаточно логично, но имеются отдель</w:t>
      </w:r>
      <w:r w:rsidRPr="000A29BD">
        <w:rPr>
          <w:rFonts w:ascii="Times New Roman" w:hAnsi="Times New Roman"/>
          <w:sz w:val="28"/>
          <w:szCs w:val="28"/>
        </w:rPr>
        <w:softHyphen/>
        <w:t>ные нарушения в последовательности выражения мыслей;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обнаруживается владение основами письменной речи;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 xml:space="preserve">в работе </w:t>
      </w:r>
      <w:proofErr w:type="gramStart"/>
      <w:r w:rsidRPr="000A29BD">
        <w:rPr>
          <w:rFonts w:ascii="Times New Roman" w:hAnsi="Times New Roman"/>
          <w:sz w:val="28"/>
          <w:szCs w:val="28"/>
        </w:rPr>
        <w:t>имеется не более четырех недочетов</w:t>
      </w:r>
      <w:proofErr w:type="gramEnd"/>
      <w:r w:rsidRPr="000A29BD">
        <w:rPr>
          <w:rFonts w:ascii="Times New Roman" w:hAnsi="Times New Roman"/>
          <w:sz w:val="28"/>
          <w:szCs w:val="28"/>
        </w:rPr>
        <w:t xml:space="preserve"> в содержании и пяти речевых недочетов.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b/>
          <w:bCs/>
          <w:sz w:val="28"/>
          <w:szCs w:val="28"/>
        </w:rPr>
        <w:t xml:space="preserve">Отметка «2» </w:t>
      </w:r>
      <w:r w:rsidRPr="000A29BD">
        <w:rPr>
          <w:rFonts w:ascii="Times New Roman" w:hAnsi="Times New Roman"/>
          <w:sz w:val="28"/>
          <w:szCs w:val="28"/>
        </w:rPr>
        <w:t>ставится за сочинение, которое: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характеризуется случайным расположением материала, отсут</w:t>
      </w:r>
      <w:r w:rsidRPr="000A29BD">
        <w:rPr>
          <w:rFonts w:ascii="Times New Roman" w:hAnsi="Times New Roman"/>
          <w:sz w:val="28"/>
          <w:szCs w:val="28"/>
        </w:rPr>
        <w:softHyphen/>
        <w:t>ствием связи между частями;</w:t>
      </w:r>
    </w:p>
    <w:p w:rsidR="00E763DC" w:rsidRPr="000A29BD" w:rsidRDefault="00E763DC" w:rsidP="00E763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отличается бедностью словаря, наличием грубых речевых оши</w:t>
      </w:r>
      <w:r w:rsidRPr="000A29BD">
        <w:rPr>
          <w:rFonts w:ascii="Times New Roman" w:hAnsi="Times New Roman"/>
          <w:sz w:val="28"/>
          <w:szCs w:val="28"/>
        </w:rPr>
        <w:softHyphen/>
        <w:t>бок.</w:t>
      </w:r>
    </w:p>
    <w:p w:rsidR="00EE1968" w:rsidRPr="00DD7EAB" w:rsidRDefault="00EE1968" w:rsidP="00D274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63DC" w:rsidRPr="000A29BD" w:rsidRDefault="00E763DC" w:rsidP="00E763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9BD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9BD">
        <w:rPr>
          <w:rFonts w:ascii="Times New Roman" w:hAnsi="Times New Roman"/>
          <w:sz w:val="28"/>
          <w:szCs w:val="28"/>
        </w:rPr>
        <w:t>Б.И.Турьянская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, Е.В.Комиссарова, </w:t>
      </w:r>
      <w:proofErr w:type="spellStart"/>
      <w:r w:rsidRPr="000A29BD">
        <w:rPr>
          <w:rFonts w:ascii="Times New Roman" w:hAnsi="Times New Roman"/>
          <w:sz w:val="28"/>
          <w:szCs w:val="28"/>
        </w:rPr>
        <w:t>Л.А.Холодкова</w:t>
      </w:r>
      <w:proofErr w:type="spellEnd"/>
      <w:r w:rsidRPr="000A29BD">
        <w:rPr>
          <w:rFonts w:ascii="Times New Roman" w:hAnsi="Times New Roman"/>
          <w:sz w:val="28"/>
          <w:szCs w:val="28"/>
        </w:rPr>
        <w:t>. – Литература в 7 классе. Урок за уроком. – М.: Русское слово, 2007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И.И.Аркин. Уроки литературы в 7 классе. – М.: Просвещение, 2007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A29BD">
        <w:rPr>
          <w:rFonts w:ascii="Times New Roman" w:hAnsi="Times New Roman"/>
          <w:sz w:val="28"/>
          <w:szCs w:val="28"/>
        </w:rPr>
        <w:t>Охременко</w:t>
      </w:r>
      <w:proofErr w:type="spellEnd"/>
      <w:r w:rsidRPr="000A29BD">
        <w:rPr>
          <w:rFonts w:ascii="Times New Roman" w:hAnsi="Times New Roman"/>
          <w:sz w:val="28"/>
          <w:szCs w:val="28"/>
        </w:rPr>
        <w:t xml:space="preserve"> Н.В., Федина О.В. Итоговые работы по литературе. 5-11 класс. – М.: Аквариум, 1997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Скрипкина В.А. Контрольные и проверочные работы по литературе. 5-8 классы. – М.: Дрофа, 1996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По следам школьных учебников. Рабочая тетрадь. ЛИТЕРАТУРА-7. – М.: Айрис-пресс, 2000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Подгаецкая И.М. Воспитание у учащихся интереса к изучению литературы: пособие для учителя. – М.: Просвещение, 1985</w:t>
      </w:r>
    </w:p>
    <w:p w:rsidR="00E763DC" w:rsidRPr="000A29BD" w:rsidRDefault="00E763DC" w:rsidP="00E763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BD">
        <w:rPr>
          <w:rFonts w:ascii="Times New Roman" w:hAnsi="Times New Roman"/>
          <w:sz w:val="28"/>
          <w:szCs w:val="28"/>
        </w:rPr>
        <w:t>Панов Б.Т. Внеклассная работа по литературе. Пособие для учителей.  – М.: Просвещение, 1980</w:t>
      </w:r>
    </w:p>
    <w:p w:rsidR="00E763DC" w:rsidRPr="000A29BD" w:rsidRDefault="00E763DC" w:rsidP="00E763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1D63" w:rsidRPr="000A29BD" w:rsidRDefault="00F51D63">
      <w:pPr>
        <w:rPr>
          <w:sz w:val="28"/>
          <w:szCs w:val="28"/>
        </w:rPr>
      </w:pPr>
    </w:p>
    <w:p w:rsidR="00E014CF" w:rsidRPr="000A29BD" w:rsidRDefault="00E014CF">
      <w:pPr>
        <w:rPr>
          <w:sz w:val="28"/>
          <w:szCs w:val="28"/>
        </w:rPr>
      </w:pPr>
    </w:p>
    <w:p w:rsidR="00E014CF" w:rsidRDefault="00E014CF" w:rsidP="00D2743E">
      <w:pPr>
        <w:ind w:hanging="426"/>
        <w:jc w:val="center"/>
        <w:rPr>
          <w:sz w:val="28"/>
          <w:szCs w:val="28"/>
        </w:rPr>
      </w:pPr>
    </w:p>
    <w:p w:rsidR="00D2743E" w:rsidRDefault="00D2743E" w:rsidP="00D2743E">
      <w:pPr>
        <w:ind w:hanging="426"/>
        <w:jc w:val="center"/>
        <w:rPr>
          <w:sz w:val="28"/>
          <w:szCs w:val="28"/>
        </w:rPr>
      </w:pPr>
    </w:p>
    <w:p w:rsidR="00D2743E" w:rsidRPr="00D2743E" w:rsidRDefault="00D2743E" w:rsidP="00D2743E">
      <w:pPr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  <w:bookmarkStart w:id="0" w:name="_GoBack"/>
      <w:bookmarkEnd w:id="0"/>
    </w:p>
    <w:tbl>
      <w:tblPr>
        <w:tblW w:w="156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71"/>
        <w:gridCol w:w="1440"/>
        <w:gridCol w:w="2058"/>
        <w:gridCol w:w="2084"/>
        <w:gridCol w:w="176"/>
        <w:gridCol w:w="4863"/>
        <w:gridCol w:w="1620"/>
      </w:tblGrid>
      <w:tr w:rsidR="00E014CF" w:rsidRPr="000A29BD" w:rsidTr="00535CA0">
        <w:trPr>
          <w:cantSplit/>
          <w:trHeight w:val="1062"/>
        </w:trPr>
        <w:tc>
          <w:tcPr>
            <w:tcW w:w="648" w:type="dxa"/>
            <w:textDirection w:val="btLr"/>
          </w:tcPr>
          <w:p w:rsidR="00E014CF" w:rsidRPr="000A29BD" w:rsidRDefault="00E014CF" w:rsidP="00535CA0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Примерные сроки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A29BD"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Практическая часть </w:t>
            </w:r>
            <w:r w:rsidRPr="000A29BD">
              <w:rPr>
                <w:rFonts w:ascii="Times New Roman" w:hAnsi="Times New Roman"/>
                <w:b/>
                <w:i/>
                <w:sz w:val="28"/>
                <w:szCs w:val="28"/>
              </w:rPr>
              <w:t>(например, лабораторные, практические работы, сочинения, изложения, семинары и т.д. в зависимости от специфики предмета)</w:t>
            </w:r>
            <w:proofErr w:type="gramEnd"/>
          </w:p>
        </w:tc>
        <w:tc>
          <w:tcPr>
            <w:tcW w:w="2084" w:type="dxa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5039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ОУУН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(контрольные работы, диктанты, сочинения, изложения)</w:t>
            </w:r>
          </w:p>
        </w:tc>
      </w:tr>
      <w:tr w:rsidR="00E014CF" w:rsidRPr="000A29BD" w:rsidTr="00535CA0">
        <w:tc>
          <w:tcPr>
            <w:tcW w:w="9001" w:type="dxa"/>
            <w:gridSpan w:val="5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Тема 1. Роды и жанры художественной литературы</w:t>
            </w:r>
          </w:p>
        </w:tc>
        <w:tc>
          <w:tcPr>
            <w:tcW w:w="6659" w:type="dxa"/>
            <w:gridSpan w:val="3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Введение. Роды и жанры художественной литературы.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 знаний по литературе, полученных в 5-6 классах. Формирование понятия о трех родах литературы.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Формирование умения работать в команде. 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9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Знать жанры литературы; определять их родовую принадлежность; уметь использовать справочный материал.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9001" w:type="dxa"/>
            <w:gridSpan w:val="5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 2. Фольклор.</w:t>
            </w:r>
          </w:p>
        </w:tc>
        <w:tc>
          <w:tcPr>
            <w:tcW w:w="6659" w:type="dxa"/>
            <w:gridSpan w:val="3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Фольклор. Жанры фольклора. Понятие о былине.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6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понятия о трех родах литературы. Актуализация знаний о жанрах фольклора. Формирование умения работать с теоретическим материалом.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Знать жанры фольклора; уметь работать с теоретическим материалом.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rPr>
          <w:trHeight w:val="2341"/>
        </w:trPr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Сатирические особенности  драмы  «Барин».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9.09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Закрепление понятия о трех родах литературы. Актуализация знаний о жанрах фольклора. Формирование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умения творческой инсценировки.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Знать жанры фольклора; уметь характеризовать произведение с точки зрения жанра; уметь инсценировать произведение.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rPr>
          <w:trHeight w:val="1620"/>
        </w:trPr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Литература эпохи Возрождения.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Уильям Шекспир «Ромео и Джульетта».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понятия о трех родах литературы. Актуализация знаний о жанрах фольклора. Формирование умения анализировать произведение с точки зрения его жанра.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Воспитание в учениках интереса к эпохе Возрождения, к литературным произведениям этого периода.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Знать жанры фольклора; уметь характеризовать произведение с точки зрения жанра.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15660" w:type="dxa"/>
            <w:gridSpan w:val="8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 3. Литература 19-го века.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Обзор жанров классической литературы 19-го века.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16.09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понятия о трех родах литературы. Формирование умения работать с теоретическим материалом.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Знать жанры литературы; определять их родовую принадлежность; уметь работать с теоретическим материалом.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История басни. Великий баснописец И.А.Крылов.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 xml:space="preserve">.09 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басни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Актуализация знаний о басне как жанре литературы. Формирование умения анализировать произведение с точки зрения его жанра. Формирование умения творческой инсценировки.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характеризовать произведение с точки зрения жанра; уметь сопоставлять произведения одного жанра.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71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Развитие речи.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Творческая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лаборатория «Сочиняем басню».</w:t>
            </w:r>
          </w:p>
        </w:tc>
        <w:tc>
          <w:tcPr>
            <w:tcW w:w="144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23.09</w:t>
            </w:r>
          </w:p>
        </w:tc>
        <w:tc>
          <w:tcPr>
            <w:tcW w:w="205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2260" w:type="dxa"/>
            <w:gridSpan w:val="2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басне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как жанре литературы. Применение знаний и умений в нестандартной творческой ситуации.</w:t>
            </w:r>
          </w:p>
        </w:tc>
        <w:tc>
          <w:tcPr>
            <w:tcW w:w="4863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применять знания в нестандартной ситуации.</w:t>
            </w:r>
          </w:p>
        </w:tc>
        <w:tc>
          <w:tcPr>
            <w:tcW w:w="162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 басни.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Из истории баллады. В.А.Жуковский. «Светлана», «Перчатка». Сюжет и герои.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«Одиссея» Гомера в переводе Жуковского.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балладе как жанре литературы. Углубление знаний о творчестве В.А.Жуковского. Формирование умения анализировать произведение с точки зрения его жанра. Формирование умения давать развернутый письменный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ответ на проблемный вопрос.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характеризовать произведение с точки зрения жанра;  уметь сопоставлять произведения одного жанра; уметь давать развернутый ответ на проблемный вопрос.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Д.Г.Байрон « Хочу я быть ребенком вольным…», «Стансы». Романтический настрой и трагическое мировосприятие в его лирике.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30.09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Знакомство с творчеством 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Дж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.Г.Байрона. Формирование умения конспектировать статью учебника, определяя основную мысль фрагмента. Знакомство с лирическими жанрами: романсом, стансами.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отбирать материал по заданию; развернуто отвечать на вопросы по восприятию лирического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Богатство и разнообразие жанров лирики А.С.Пушкина. 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«Элегия», «К…»(«Я помню чудное мгновенье…»), «На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холмах Грузии лежит ночная мгла…», «Я вас любил: любовь еще, быть  может…», «Туча», «Друзьям», «19 октября» («Роняет лес багряный свой убор…»), «Моя эпитафия»</w:t>
            </w:r>
            <w:proofErr w:type="gramEnd"/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стихотворения 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новых биографических данных о жизни и творчестве А.С.Пушкина. Формирование умения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определять жанры лирики. Закрепление умения выразительного чтения лирических произведений разных жанров.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 выразительно читать лирические произведения разных жанров; уметь характеризовать произведение с точки зрения жанра; уметь определять тему лирического произведения. 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Особенности жанра и композиции повести А.С.Пушкина «Барышня-крестьянка».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7.10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биографических данных о жизни и творчестве А.С.Пушкина. Формирование умения определять тему и идею эпического произведения. Закрепление умения  кратко передавать сюжет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кратко передавать сюжет эпического произведения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.; 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уметь определять тему и идею эпического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Герои повести А.С.Пушкина «Барышня-крестьянка»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Усвоение биографических данных о жизни и творчестве А.С.Пушкина. Закрепление умения  кратко передавать сюжет произведения. Закрепление умения определять границы и роль эпизода в произведении.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кратко передавать сюжет эпического произведения; уметь подбирать материал для характеристики литературного героя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Письменный развернутый ответ.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История создания романа А.С.Пушкина «Дубровский»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14.10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биографических данных о жизни и творчестве А.С.Пушкина. Формирование умения кратко передавать сюжет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произведения. Закрепление умения анализировать описания природы. Формирование умения составлять рассказ на основе текста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кратко передавать сюжет произведения; уметь анализировать описание природы в эпическом произведении.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Роман А.С.Пушкина «Дубровский»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накомство с романом.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биографических данных о жизни и творчестве А.С.Пушкина. Усвоение знаний о повести как жанре эпоса. Закрепление умения определять границы и роль в произведении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эпизода.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определять границы и роль эпизода в произведении.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Роман А.С.Пушкина «Дубровский». Сюжет, композиция, герои романа.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21.10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биографических данных о жизни и творчестве А.С.Пушкина. Усвоение содержания романа. Закрепление умения определять 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границы и роль эпизода в произведении. Контроль умения обобщать материал.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анализировать эпизоды романа по вопросам.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Владимир Дубровский 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-г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ерой романа А.С.Пушкина.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trike/>
                <w:sz w:val="28"/>
                <w:szCs w:val="28"/>
              </w:rPr>
            </w:pPr>
          </w:p>
          <w:p w:rsidR="00E014CF" w:rsidRPr="000A29BD" w:rsidRDefault="002D1F9B" w:rsidP="00535CA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содержания романа. Закрепление умения определять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границы и роль эпизода в произведении. Контроль умения обобщать материал. Закрепление умения пересказывать текст, сохраняя авторский стиль.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анализировать эпизоды произведения по вопросам; уметь устно рисовать; уметь пересказывать эпизод с изменением лица.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А.С.Пушкин «Дубровский» Дубровский и Маша Троекурова. Судьба героев романа.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28.10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Усвоение содержания романа. Формирование умения определять композицию произведения. Контроль умения обобщать материал.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Умение обобщать собранный материал о герое.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771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Тест по творчеству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А.С.Пушкина.</w:t>
            </w:r>
          </w:p>
        </w:tc>
        <w:tc>
          <w:tcPr>
            <w:tcW w:w="1440" w:type="dxa"/>
            <w:shd w:val="clear" w:color="auto" w:fill="auto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8.11</w:t>
            </w:r>
          </w:p>
        </w:tc>
        <w:tc>
          <w:tcPr>
            <w:tcW w:w="205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усвоения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пройденного.</w:t>
            </w:r>
          </w:p>
        </w:tc>
        <w:tc>
          <w:tcPr>
            <w:tcW w:w="4863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E014CF" w:rsidRPr="000A29BD" w:rsidTr="00535CA0">
        <w:tc>
          <w:tcPr>
            <w:tcW w:w="64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2771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Развитие речи.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 «Мой Пушкин»</w:t>
            </w:r>
          </w:p>
        </w:tc>
        <w:tc>
          <w:tcPr>
            <w:tcW w:w="144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11.11</w:t>
            </w:r>
          </w:p>
        </w:tc>
        <w:tc>
          <w:tcPr>
            <w:tcW w:w="205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2260" w:type="dxa"/>
            <w:gridSpan w:val="2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Контроль знания содержания романа и понимания его основной мысли. Контроль умения давать развернутый письменный ответ по предложенному плану. Формирование умения цитирования.</w:t>
            </w:r>
          </w:p>
        </w:tc>
        <w:tc>
          <w:tcPr>
            <w:tcW w:w="4863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письменно излагать свои мысли на заданную тему; обосновывать свою точку зрения.</w:t>
            </w:r>
          </w:p>
        </w:tc>
        <w:tc>
          <w:tcPr>
            <w:tcW w:w="162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Жанры лирики М.Ю.Лермонтова. «Смерть поэта», «Элегия», «Стансы», «Песня», «Романс», «Дума», «Молитва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«В минуту жизни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трудную…»)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«Мцыри»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стихотворения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Усвоение знаний о жизни и творчестве М.Ю.Лермонтова. Знакомство со стихотворением «Смерть поэта».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Формирование умения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анализировать произведение с точки зрения его жанра.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выразительно читать лирические произведения разных жанров; уметь характеризовать произведение с точки зрения жанра; уметь определять тему лирического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Поэма М.Ю.Лермонтова «Мцыри». История  создания.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18.11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знаний о жизни и творчестве М.Ю.Лермонтова. Знакомство с поэмой «Мцыри». Формирование умения выразительного чтения. Закрепление умения составлять план статьи.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читать; составлять план.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Поэма М.Ю.Лермонтова «Мцыри». Сюжет, композиция, герои.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знаний о жизни и творчестве М.Ю.Лермонтова. Формирование умения сбора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материала о герое литературного произведения. Формирование умения выразительного чтения. Формирование умения устного рисования.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 устно рисовать; уметь отбирать материал для характеристики героя. 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Три дня «жизни» героя поэмы М.Ю.Лермонтова «Мцыри».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25.11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стихотворения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знаний о жизни и творчестве М.Ю.Лермонтова. Формирование умения сбора материала о герое литературного произведения. Формирование умения выразительного чтения.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умения определения композиции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анализировать средства выразительности произведения и их роль в раскрытии основной мысли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2771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Тест по творчеству М.Ю.Лермонтова.</w:t>
            </w:r>
          </w:p>
        </w:tc>
        <w:tc>
          <w:tcPr>
            <w:tcW w:w="1440" w:type="dxa"/>
            <w:shd w:val="clear" w:color="auto" w:fill="auto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058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Контроль усвоения пройденного.</w:t>
            </w:r>
          </w:p>
        </w:tc>
        <w:tc>
          <w:tcPr>
            <w:tcW w:w="4863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Н.В.Гоголь «Ревизор». История создания комедии. Знакомство с комедией.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2.12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Контроль усвоения знаний о творчестве Н.В.Гоголя. Формирование умения читать и анализировать пьесу.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читать драматическое произведение, аргументированно отвечать на вопросы.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Н.В.Гоголь «Ревизор» Характеристика героев. Городничий и чиновники города </w:t>
            </w:r>
            <w:r w:rsidRPr="000A29B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0A29B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творчестве Н.В.Гоголя. Формирование умения читать и анализировать пьесу. Формирование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умения сбора материала о героях.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читать и анализировать драматическое произведение; уметь отбирать материал для характеристики героя.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Н.В.Гоголь «Ревизор». Характеристика героев. Хлестаков.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9.12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Актуализация знаний о творчестве Н.В.Гоголя. Формирование умения формулировать основную мысль сообщения по его теме. Формирование умения сбора материала о героях.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читать и анализировать  драматическое произведение; уметь отбирать материал для характеристики героя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Н.В.Гоголь «Ревизор». Характеристика героев. Женские образы комедии.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творчестве Н.В.Гоголя. Формирование умения формулировать основную мысль сообщения по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его теме. Формирование умения сбора материала о героях.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читать и анализировать драматическое произведение; уметь отбирать материал для характеристики героя; уметь формулировать основную мысль сообщения по его теме.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Смех в комедии Н.В.Гоголя «Ревизор». Тестирование.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16.12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Контроль усвоения пройденного.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 xml:space="preserve">Развитие речи. 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эпизодов комедии Н.В.Гоголя «Ревизор».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Применение знаний и умений в нестандартной творческой ситуации.</w:t>
            </w:r>
          </w:p>
        </w:tc>
        <w:tc>
          <w:tcPr>
            <w:tcW w:w="4863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 инсценировать драматическое произведение.</w:t>
            </w:r>
          </w:p>
        </w:tc>
        <w:tc>
          <w:tcPr>
            <w:tcW w:w="162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31-32.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Развитие речи.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 по комедии Н.В.Гоголя «Ревизор».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23.12</w:t>
            </w:r>
          </w:p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 xml:space="preserve">.12 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умения писать сочинение по предложенному плану. Контроль умения формулировать основную мысль сообщения по его теме.  Контроль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умения сбора и анализа материала о героях. </w:t>
            </w:r>
          </w:p>
        </w:tc>
        <w:tc>
          <w:tcPr>
            <w:tcW w:w="4863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письменно излагать свои мысли на заданную тему; обосновывать свою точку зрения.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И.С.Тургенев. «Стихотворения в прозе». «Русский язык», «Собака», «Дурак»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стихотворения в прозе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Формирование понятия о творческой мастерской писателя. Формирование умения читать стихотворения в прозе. Формирование умения определять основную мысль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 стихотворения в прозе; определять их основную мысль; анализировать по плану.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Н.А.Некрасов. Жанры лирики.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20.01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творчестве Н.А.Некрасова. Закрепление умения выразительно читать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лирические произведения. Формирование умения определять основную мысль произведения, его художественные особенности.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выразительно читать лирические произведения; определять основную мысль произведения, его художественные особенности.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Н.А.Некрасов. Стихотворение «Железная дорога»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 лирические произведения; определять основную мысль произведения, его художественные особенности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Развернутый ответ на вопрос.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Н.А.Некрасов.  Стихотворение «Размышление у парадного подъезда»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27.01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отрывка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творчестве Н.А.Некрасова. Закрепление умения выразительно читать лирические произведения. Формирование умения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определять основную мысль произведения, его художественные особенности.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выразительно читать лирические произведения; определять основную мысль произведения, его художественные особенности.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Н.С.Лесков. Сказ «Левша». Особенности сказа.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Актуализация знаний о жизни и особенностях творчества Н.С.Лескова. Формирование представления о жанре сказа. Формирование умения характеристики героя.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пересказывать подробно и кратко; характеризовать литературного героя.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«Ужасный секрет тульских мастеров»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3.02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Актуализация знаний о жизни и особенностях творчества Н.С.Лескова. Закрепление умения характеристики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героя. Закрепление умения определять основную мысль произведения. Формирование умения работы с иллюстрациями.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пересказывать подробно и кратко; характеризовать литературного героя; давать сравнительную характеристику героям.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Судьба Левши.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Актуализация знаний о жизни и особенностях творчества Н.С.Лескова. Закрепление умения характеристики героя. Закрепление умения определять основную мысль произведения. Формирование умения работы с иллюстрациями.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пересказывать подробно и кратко; характеризовать литературного героя; давать сравнительную характеристику героям; определять основную мысль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Развернутый ответ на вопрос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40.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М.Е.Салтыков-Щедрин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>. «Повесть о том, как один мужик двух генералов прокормил»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10.02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Знакомство с биографией 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М.Е.Салтыкова-Щедрина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. Формирование понятия о видах комического. Формирование умения работать с иллюстрациями.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Умение выразительно читать; пересказывать подробно и кратко; характеризовать литературного героя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в том числе сравнительно; определять основную мысль произведения; находить комическое и сатирическое в произведении.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Развернутый ответ на вопрос</w:t>
            </w: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Внеклассное чтение.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М.Е. Салтыков-Щедрин. «Сказки»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.«</w:t>
            </w:r>
            <w:proofErr w:type="gramEnd"/>
            <w:r w:rsidR="002D1F9B">
              <w:rPr>
                <w:rFonts w:ascii="Times New Roman" w:hAnsi="Times New Roman"/>
                <w:sz w:val="28"/>
                <w:szCs w:val="28"/>
              </w:rPr>
              <w:t>Дикий барин»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Внеклассное чтение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Закрепление знаний о биографии 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М.Е.Салтыкова-Щедрина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. Формирование умения сопоставлять произведения одного жанра. Формирование умения составлять тестовые вопросы по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образцу.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Умение выразительно читать; пересказывать подробно и кратко; характеризовать литературного героя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в том числе сравнительно; определять основную мысль произведения; находить комическое и сатирическое в произведении. Уметь сопоставлять произведения одного жанра.</w:t>
            </w: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42.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Марк Твен. «Как я редактировал сельскохозяйственную газету»</w:t>
            </w:r>
          </w:p>
        </w:tc>
        <w:tc>
          <w:tcPr>
            <w:tcW w:w="144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17.02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Знакомство с биографией Марка Твена. Контроль умения давать характеристику литературному герою. Формирование умения видеть и определять виды комического и сатирического.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 Уметь выразительно читать юмористическое произведение; пересказывать подробно и кратко; характеризовать литературного героя; определять основную мысль произведения; уметь определять виды комического и сатирического.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Письменная характеристика героев.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Юмористические рассказы А.П.Чехова. «Жалобная книга», «Хирургия», «Смерть чиновника»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Расширение и актуализация знаний о жизни и творчестве А.П.Чехова. Контроль умения выразительно читать юмористическое произведение. Формирование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умения видеть и определять виды комического и сатирического.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выразительно читать юмористическое произведение; пересказывать подробно и кратко; характеризовать литературного героя; определять основную мысль произведения; уметь определять виды комического и сатирического.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Развернутый ответ на вопрос.</w:t>
            </w: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44.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Внеклассное чтение.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Юмористические рассказы А.П.Чехова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24.02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Внеклассное чтение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Расширение и актуализация знаний о жизни и творчестве А.П.Чехова. Контроль умения выразительно пересказывать отрывки из юмористических произведений. Формирование умения видеть и определять виды комического и сатирического.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 юмористическое произведение; пересказывать подробно и кратко; характеризовать литературного героя; определять основную мысль произведения; уметь определять виды комического и сатирического.</w:t>
            </w: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Портрет героев в художественных произведениях разных жанров.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усвоения содержания прочитанных произведений.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умения характеризовать героя по портрету. Формирование умения узнавать романтический портрет в литературном произведении.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Умение характеризовать героя по портрету.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15660" w:type="dxa"/>
            <w:gridSpan w:val="8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 4. Литература 20-го века.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Артур 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КонанДойль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и его герои.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Знакомство с писателем и его литературным героем. Формирование умения создавать конспект статьи. Формирование умения создавать рассказ на основе конспекта.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умения создавать монологический рассказ по вопросам.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Умение создавать конспект статьи, рассказ на основе конспекта; монологический рассказ по вопросам.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47.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Новелла Артура 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КонанДойля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«Пляшущие человечки»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усвоения знаний о творчестве 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А.К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,Д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ойля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>. Формирование умения краткого пересказа. Контроль умения характеризовать литературного героя.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пересказывать подробно и кратко; характеризовать литературного героя; давать сравнительную характеристику героям; определять основную мысль произведения; отвечать на вопрос, требующий обобщения нескольких источников.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Максим Горький. «Легенда а Данко»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Песня о буревестнике», «Старуха 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Изергиль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>», «Старый год»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Расширение знаний о творчестве М. Горького. Формирование умения краткого пересказа близко к тексту.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умения определять и формулировать основную мысль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кратко пересказывать близко к тексту; определять и формулировать основную мысль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Развернутый ответ на вопрос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49.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Максим Горький. Сказка «Старый год»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.Брюсов «Хвала человеку»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Расширение знаний о творчестве М.Горького. Контроль умения краткого пересказа близко к тексту. Формирование умения определять и формулировать основную мысль произведения. Формирование умения определять жанр эпического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кратко пересказывать близко к тексту; определять и формулировать основную мысль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50.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Отражение духовных исканий человека 20-го века в лирике.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стихотворения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умения определять тему, основную мысль и жанр лирического произведения. Контроль умения выразительного чтения лирического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 лирические произведения; определять основную мысль произведения, его художественные особенности; анализировать по плану.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 xml:space="preserve">Внеклассное чтение.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t>Отражение духовных исканий человека 20-го века в лирике. Б.Ш.Окуджава «Арбатский романс», В.С.Высоцкий « Я не люблю…»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FFFFFF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Внеклассное чтение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умения определять тему, основную мысль и жанр лирического произведения. Контроль умения выразительного чтения лирического произведения.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определять тему, основную мысль и жанр лирического произведения, выразительно читать лирическое произведение.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2D1F9B">
        <w:trPr>
          <w:trHeight w:val="5932"/>
        </w:trPr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52.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Из истории сонета. «Сонеты 130» В. Шекспира.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сонета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Знакомство с поэтами 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оздателями сонетов. Формировать умение сравнивать произведения одного жанра. Контроль умения выразительного чтения и определения сонетов.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 и узнавать сонеты.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В.В.Маяковский. Поэт-новатор. «Необычайное приключение, бывшее с Владимиром Маяковским летом на даче», «Гимн обеду»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Выразительное чтение отрывка стихотворения наизусть</w:t>
            </w: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Расширение знаний о творчестве В.Маяковского. Закрепление умения конспектировать статью учебника, составлять рассказ по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конспекту. Формирование умения выразительного чтения лирических произведений В.Маяковского.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выразительно читать лирические произведения Маяковского; конспектировать статьи и составлять рассказ по конспекту.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54.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Развитие речи.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 «Запомнившееся стихотворение».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Контроль усвоения изученного. Формирование умения письменно выражать мысли. Контроль умения анализировать стихотворение.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письменно выражать свои мысли, письменно анализировать стихотворение.</w:t>
            </w: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Литературные пародии В.В.Маяковского и М.Булгакова.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Формирование понятия литературной пародии. Формирование умения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характеризовать сатирические приемы в пародии.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объяснять смысл пародии.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56.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К.Г.Паустовский. «Рождение рассказа»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Формирование понятия о писательском труде. Закрепление умения составлять план рассказа. Формирование умения объяснять роль и смысл эпиграфа.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составлять план рассказа, устное рисование.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М.А.Шолохов. Главы из романа «Они сражались за Родину»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содержания произведения М.Шолохова. Формирование умения наблюдать за созданием образов 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настроением в литературном произведении.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анализировать описание природы в эпическом произведении.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Развернутый ответ на вопрос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58.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Один день на войн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е(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по роману М.Шолохова «Они сражались за Родину»)</w:t>
            </w:r>
          </w:p>
        </w:tc>
        <w:tc>
          <w:tcPr>
            <w:tcW w:w="1440" w:type="dxa"/>
          </w:tcPr>
          <w:p w:rsidR="00E014CF" w:rsidRPr="000A29BD" w:rsidRDefault="002D1F9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Формирование умения отбора материала по теме. Усвоение содержания рассказа. Контроль умения пересказа эпизодов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отбирать материал по заданной теме.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Развитие речи.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Сочинение « Мне рассказали о той войне». (По впечатлениям о 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рассказах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о  войне писателей или очевидцев).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умения аргументированно выражать свои мысли; анализировать эпическое произведение. 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письменно выражать свои мысли, письменно анализировать эпизоды эпического произведения.</w:t>
            </w: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Сочинение</w:t>
            </w: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Рассказ В.Г.Распутина «Уроки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французского»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Знакомство с особенностями и главными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темами творчества В.Г.Распутина. Формирование умения аналитического чтения.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подтверждать ответы на вопросы текстом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61.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Герои рассказа В.Распутина «Уроки французского»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2.05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Усвоение содержания рассказа. Формирование умения подбирать цитаты для характеристики героев литературного произведения. Формирование умения краткого пересказа.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подбирать цитаты для характеристики героев литературного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Развитие речи.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Творческая работа по рассказу В.Распутина «Уроки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французского»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усвоения содержания рассказа. Формирование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умения подбирать цитаты для характеристики героев литературного произведения. Формирование умения письменного оформления монологического рассказа.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Уметь письменно оформлять монологический рассказ.</w:t>
            </w: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Развернутый ответ на вопрос</w:t>
            </w:r>
          </w:p>
        </w:tc>
      </w:tr>
      <w:tr w:rsidR="00E014CF" w:rsidRPr="000A29BD" w:rsidTr="00535CA0">
        <w:tc>
          <w:tcPr>
            <w:tcW w:w="64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63.</w:t>
            </w:r>
          </w:p>
        </w:tc>
        <w:tc>
          <w:tcPr>
            <w:tcW w:w="2771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29BD">
              <w:rPr>
                <w:rFonts w:ascii="Times New Roman" w:hAnsi="Times New Roman"/>
                <w:b/>
                <w:sz w:val="28"/>
                <w:szCs w:val="28"/>
              </w:rPr>
              <w:t>Внеклассное чтение.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М.Карим «Европа-Азия»</w:t>
            </w:r>
          </w:p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Г.Тукай «</w:t>
            </w:r>
            <w:proofErr w:type="spellStart"/>
            <w:r w:rsidRPr="000A29BD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Start"/>
            <w:r w:rsidRPr="000A29BD">
              <w:rPr>
                <w:rFonts w:ascii="Times New Roman" w:hAnsi="Times New Roman"/>
                <w:sz w:val="28"/>
                <w:szCs w:val="28"/>
              </w:rPr>
              <w:t>,э</w:t>
            </w:r>
            <w:proofErr w:type="gramEnd"/>
            <w:r w:rsidRPr="000A29BD">
              <w:rPr>
                <w:rFonts w:ascii="Times New Roman" w:hAnsi="Times New Roman"/>
                <w:sz w:val="28"/>
                <w:szCs w:val="28"/>
              </w:rPr>
              <w:t>та</w:t>
            </w:r>
            <w:proofErr w:type="spellEnd"/>
            <w:r w:rsidRPr="000A29BD">
              <w:rPr>
                <w:rFonts w:ascii="Times New Roman" w:hAnsi="Times New Roman"/>
                <w:sz w:val="28"/>
                <w:szCs w:val="28"/>
              </w:rPr>
              <w:t xml:space="preserve"> любовь»</w:t>
            </w:r>
          </w:p>
        </w:tc>
        <w:tc>
          <w:tcPr>
            <w:tcW w:w="1440" w:type="dxa"/>
            <w:shd w:val="clear" w:color="auto" w:fill="FFFFFF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Внеклассное чтение</w:t>
            </w:r>
          </w:p>
        </w:tc>
        <w:tc>
          <w:tcPr>
            <w:tcW w:w="2260" w:type="dxa"/>
            <w:gridSpan w:val="2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умения определять тему, основную мысль и жанр лирического произведения. Контроль умения выразительного чтения лирического произведения.</w:t>
            </w:r>
          </w:p>
        </w:tc>
        <w:tc>
          <w:tcPr>
            <w:tcW w:w="4863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выразительно читать лирические произведения; определять основную мысль произведения, его художественные особенности; анализировать по плану.</w:t>
            </w:r>
          </w:p>
        </w:tc>
        <w:tc>
          <w:tcPr>
            <w:tcW w:w="1620" w:type="dxa"/>
            <w:shd w:val="clear" w:color="auto" w:fill="FFFFFF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64.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Эссе как жанр литературы. К.Г.Паустовский « Радость творчества».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Контроль усвоения знаний о жанрах эпоса. Формирование умения определять жанр и обосновывать свое мнение. Понятие об эссе как жанре эпоса. Контроль умения составлять конспект статьи.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конспектировать статью.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Рассказ Ф.А.Абрамова «О чем плачут лошади»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Усвоение содержания рассказа Ф. Абрамова. Закрепление умения определять тему и основную мысль произведения.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определять тему и основную мысль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Водевиль как драматический жанр.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Водевиль А.Вампилова «Несравненный Наконечников»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 xml:space="preserve">Усвоение знаний о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драматических жанрах. Закрепление умения определять жанр и обосновывать свое мнение. Закрепление умения чтения драматургических произведений. 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 выразительно читать 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драматические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67.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Ж.Б. Мольер. «Мещанин во дворянстве»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Усвоение содержания и основной мысли водевиля А.Вампилова. Закрепление умения определять жанр и обосновывать свое мнение. Закрепление умения чтения и инсценировки драматургическ</w:t>
            </w: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их произведений.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Умение выразительно читать и инсценировать драматические произведения.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4CF" w:rsidRPr="000A29BD" w:rsidTr="00535CA0">
        <w:tc>
          <w:tcPr>
            <w:tcW w:w="64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lastRenderedPageBreak/>
              <w:t>68.</w:t>
            </w:r>
          </w:p>
        </w:tc>
        <w:tc>
          <w:tcPr>
            <w:tcW w:w="2771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Фантастический рассказ Роберта Шекли «Запах мысли»</w:t>
            </w:r>
          </w:p>
        </w:tc>
        <w:tc>
          <w:tcPr>
            <w:tcW w:w="1440" w:type="dxa"/>
          </w:tcPr>
          <w:p w:rsidR="00E014CF" w:rsidRPr="000A29BD" w:rsidRDefault="00C5584B" w:rsidP="00535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E014CF" w:rsidRPr="000A29B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058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Закрепление умения определять жанр и обосновывать свое мнение. Закрепление умения выразительного чтения.</w:t>
            </w:r>
          </w:p>
        </w:tc>
        <w:tc>
          <w:tcPr>
            <w:tcW w:w="4863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  <w:r w:rsidRPr="000A29BD">
              <w:rPr>
                <w:rFonts w:ascii="Times New Roman" w:hAnsi="Times New Roman"/>
                <w:sz w:val="28"/>
                <w:szCs w:val="28"/>
              </w:rPr>
              <w:t>Уметь определять жанр произведения и обосновывать свое мнение.</w:t>
            </w:r>
          </w:p>
        </w:tc>
        <w:tc>
          <w:tcPr>
            <w:tcW w:w="1620" w:type="dxa"/>
          </w:tcPr>
          <w:p w:rsidR="00E014CF" w:rsidRPr="000A29BD" w:rsidRDefault="00E014CF" w:rsidP="00535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14CF" w:rsidRPr="000A29BD" w:rsidRDefault="00E014CF" w:rsidP="00E014CF">
      <w:pPr>
        <w:ind w:left="-540"/>
        <w:rPr>
          <w:sz w:val="28"/>
          <w:szCs w:val="28"/>
        </w:rPr>
      </w:pPr>
    </w:p>
    <w:p w:rsidR="00E014CF" w:rsidRPr="000A29BD" w:rsidRDefault="00E014CF" w:rsidP="00E014CF">
      <w:pPr>
        <w:ind w:left="-540"/>
        <w:rPr>
          <w:sz w:val="28"/>
          <w:szCs w:val="28"/>
        </w:rPr>
      </w:pPr>
    </w:p>
    <w:p w:rsidR="00E014CF" w:rsidRPr="000A29BD" w:rsidRDefault="00E014CF" w:rsidP="00E014CF">
      <w:pPr>
        <w:ind w:left="-540"/>
        <w:rPr>
          <w:sz w:val="28"/>
          <w:szCs w:val="28"/>
        </w:rPr>
      </w:pPr>
    </w:p>
    <w:p w:rsidR="00E014CF" w:rsidRPr="000A29BD" w:rsidRDefault="00E014CF" w:rsidP="00E014CF">
      <w:pPr>
        <w:ind w:hanging="426"/>
        <w:rPr>
          <w:sz w:val="28"/>
          <w:szCs w:val="28"/>
        </w:rPr>
      </w:pPr>
    </w:p>
    <w:sectPr w:rsidR="00E014CF" w:rsidRPr="000A29BD" w:rsidSect="00535CA0">
      <w:pgSz w:w="16838" w:h="11906" w:orient="landscape"/>
      <w:pgMar w:top="851" w:right="851" w:bottom="851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759FD"/>
    <w:multiLevelType w:val="multilevel"/>
    <w:tmpl w:val="EE9A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B945FE"/>
    <w:multiLevelType w:val="multilevel"/>
    <w:tmpl w:val="C9D6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3D40A3E"/>
    <w:multiLevelType w:val="singleLevel"/>
    <w:tmpl w:val="B840FB0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>
    <w:nsid w:val="771772C5"/>
    <w:multiLevelType w:val="multilevel"/>
    <w:tmpl w:val="A3B03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63DC"/>
    <w:rsid w:val="0009680A"/>
    <w:rsid w:val="000A29BD"/>
    <w:rsid w:val="000B3812"/>
    <w:rsid w:val="001416F2"/>
    <w:rsid w:val="00201863"/>
    <w:rsid w:val="002D1F9B"/>
    <w:rsid w:val="0030528A"/>
    <w:rsid w:val="00413146"/>
    <w:rsid w:val="004446D5"/>
    <w:rsid w:val="00504A14"/>
    <w:rsid w:val="00535CA0"/>
    <w:rsid w:val="005E7FB8"/>
    <w:rsid w:val="00751B07"/>
    <w:rsid w:val="00836BF6"/>
    <w:rsid w:val="00860B64"/>
    <w:rsid w:val="00867084"/>
    <w:rsid w:val="00872BDF"/>
    <w:rsid w:val="008E4E7B"/>
    <w:rsid w:val="00932D7F"/>
    <w:rsid w:val="009C11AA"/>
    <w:rsid w:val="00A90D4D"/>
    <w:rsid w:val="00BC50E4"/>
    <w:rsid w:val="00C5584B"/>
    <w:rsid w:val="00D2743E"/>
    <w:rsid w:val="00DA549B"/>
    <w:rsid w:val="00DD7EAB"/>
    <w:rsid w:val="00E014CF"/>
    <w:rsid w:val="00E763DC"/>
    <w:rsid w:val="00EE1968"/>
    <w:rsid w:val="00F21053"/>
    <w:rsid w:val="00F24486"/>
    <w:rsid w:val="00F41A95"/>
    <w:rsid w:val="00F51D63"/>
    <w:rsid w:val="00F52742"/>
    <w:rsid w:val="00F81E88"/>
    <w:rsid w:val="00F821E8"/>
    <w:rsid w:val="00FD7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3D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Title">
    <w:name w:val="ConsPlusTitle"/>
    <w:uiPriority w:val="99"/>
    <w:rsid w:val="00E763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4">
    <w:name w:val="Table Grid"/>
    <w:basedOn w:val="a1"/>
    <w:uiPriority w:val="59"/>
    <w:rsid w:val="004446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7141</Words>
  <Characters>40707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K314</dc:creator>
  <cp:lastModifiedBy>Секретарь</cp:lastModifiedBy>
  <cp:revision>16</cp:revision>
  <dcterms:created xsi:type="dcterms:W3CDTF">2016-02-20T10:30:00Z</dcterms:created>
  <dcterms:modified xsi:type="dcterms:W3CDTF">2017-03-05T12:43:00Z</dcterms:modified>
</cp:coreProperties>
</file>