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FA" w:rsidRPr="006723DE" w:rsidRDefault="00F96A77" w:rsidP="00F96A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03080" cy="70895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930" cy="709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CF" w:rsidRPr="006723DE" w:rsidRDefault="00E762CF" w:rsidP="00484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к рабочей программе уч</w:t>
      </w:r>
      <w:r w:rsidR="00DE1481" w:rsidRPr="006723DE">
        <w:rPr>
          <w:rFonts w:ascii="Times New Roman" w:hAnsi="Times New Roman" w:cs="Times New Roman"/>
          <w:b/>
          <w:sz w:val="24"/>
          <w:szCs w:val="24"/>
        </w:rPr>
        <w:t>ебного предмета «Литература». 11</w:t>
      </w:r>
      <w:r w:rsidRPr="006723DE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E762CF" w:rsidRPr="006723DE" w:rsidRDefault="00E762CF" w:rsidP="00E762C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Настояща</w:t>
      </w:r>
      <w:r w:rsidR="00DE1481" w:rsidRPr="006723DE">
        <w:rPr>
          <w:rFonts w:ascii="Times New Roman" w:hAnsi="Times New Roman" w:cs="Times New Roman"/>
          <w:sz w:val="24"/>
          <w:szCs w:val="24"/>
        </w:rPr>
        <w:t xml:space="preserve">я программа по литературе для 11 классов </w:t>
      </w:r>
      <w:r w:rsidRPr="006723DE">
        <w:rPr>
          <w:rFonts w:ascii="Times New Roman" w:hAnsi="Times New Roman" w:cs="Times New Roman"/>
          <w:sz w:val="24"/>
          <w:szCs w:val="24"/>
        </w:rPr>
        <w:t xml:space="preserve"> создана на основе: Федерального компонента Государственного стандарта общего образования (в ред. Приказа </w:t>
      </w:r>
      <w:proofErr w:type="spellStart"/>
      <w:r w:rsidRPr="006723D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 xml:space="preserve"> России №39 от 24.01.2012);</w:t>
      </w:r>
      <w:r w:rsidRPr="006723DE">
        <w:rPr>
          <w:rFonts w:ascii="Times New Roman" w:hAnsi="Times New Roman" w:cs="Times New Roman"/>
          <w:sz w:val="24"/>
          <w:szCs w:val="24"/>
        </w:rPr>
        <w:br/>
        <w:t xml:space="preserve"> Примерной программы среднего (полного) общего образования по литературе;</w:t>
      </w:r>
      <w:r w:rsidRPr="006723DE">
        <w:rPr>
          <w:rFonts w:ascii="Times New Roman" w:hAnsi="Times New Roman" w:cs="Times New Roman"/>
          <w:sz w:val="24"/>
          <w:szCs w:val="24"/>
        </w:rPr>
        <w:br/>
        <w:t>Программа по литературе д</w:t>
      </w:r>
      <w:r w:rsidR="00DE1481" w:rsidRPr="006723DE">
        <w:rPr>
          <w:rFonts w:ascii="Times New Roman" w:hAnsi="Times New Roman" w:cs="Times New Roman"/>
          <w:sz w:val="24"/>
          <w:szCs w:val="24"/>
        </w:rPr>
        <w:t>ля 10-11 классов/авт.-сост. В. И</w:t>
      </w:r>
      <w:r w:rsidRPr="006723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23DE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 xml:space="preserve">, Г. С. </w:t>
      </w:r>
      <w:proofErr w:type="spellStart"/>
      <w:r w:rsidRPr="006723DE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>, С. А. Зинин// Литература. П</w:t>
      </w:r>
      <w:r w:rsidR="00DE1481" w:rsidRPr="006723DE">
        <w:rPr>
          <w:rFonts w:ascii="Times New Roman" w:hAnsi="Times New Roman" w:cs="Times New Roman"/>
          <w:sz w:val="24"/>
          <w:szCs w:val="24"/>
        </w:rPr>
        <w:t>р</w:t>
      </w:r>
      <w:r w:rsidR="00987163" w:rsidRPr="006723DE">
        <w:rPr>
          <w:rFonts w:ascii="Times New Roman" w:hAnsi="Times New Roman" w:cs="Times New Roman"/>
          <w:sz w:val="24"/>
          <w:szCs w:val="24"/>
        </w:rPr>
        <w:t>ограмма для 10-11 классов / М.</w:t>
      </w:r>
      <w:r w:rsidRPr="006723DE">
        <w:rPr>
          <w:rFonts w:ascii="Times New Roman" w:hAnsi="Times New Roman" w:cs="Times New Roman"/>
          <w:sz w:val="24"/>
          <w:szCs w:val="24"/>
        </w:rPr>
        <w:t>: ООО «ТИД «Русское слово – РС», 2011.</w:t>
      </w:r>
      <w:r w:rsidRPr="006723DE">
        <w:rPr>
          <w:rFonts w:ascii="Times New Roman" w:hAnsi="Times New Roman" w:cs="Times New Roman"/>
          <w:sz w:val="24"/>
          <w:szCs w:val="24"/>
        </w:rPr>
        <w:br/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E762CF" w:rsidRPr="006723DE" w:rsidRDefault="00E762CF" w:rsidP="008141A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23DE">
        <w:rPr>
          <w:rFonts w:ascii="Times New Roman" w:hAnsi="Times New Roman" w:cs="Times New Roman"/>
          <w:b/>
          <w:sz w:val="24"/>
          <w:szCs w:val="24"/>
          <w:u w:val="single"/>
        </w:rPr>
        <w:t>Структура документа</w:t>
      </w:r>
    </w:p>
    <w:p w:rsidR="00E762CF" w:rsidRPr="006723DE" w:rsidRDefault="00E762CF" w:rsidP="00AA0712">
      <w:pPr>
        <w:pStyle w:val="a3"/>
        <w:ind w:left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Рабочая  программа по литературе представляет собой целостный документ, включающий  разделы: пояснительную записку; содержания учебного предмета;  требования к уровню подготовки учащихся</w:t>
      </w:r>
      <w:proofErr w:type="gramStart"/>
      <w:r w:rsidRPr="006723DE">
        <w:rPr>
          <w:rFonts w:ascii="Times New Roman" w:hAnsi="Times New Roman" w:cs="Times New Roman"/>
          <w:sz w:val="24"/>
          <w:szCs w:val="24"/>
        </w:rPr>
        <w:t>;</w:t>
      </w:r>
      <w:r w:rsidRPr="006723DE">
        <w:rPr>
          <w:rFonts w:ascii="Times New Roman" w:hAnsi="Times New Roman" w:cs="Times New Roman"/>
          <w:bCs/>
          <w:color w:val="333333"/>
          <w:sz w:val="24"/>
          <w:szCs w:val="24"/>
        </w:rPr>
        <w:t>н</w:t>
      </w:r>
      <w:proofErr w:type="gramEnd"/>
      <w:r w:rsidRPr="006723DE">
        <w:rPr>
          <w:rFonts w:ascii="Times New Roman" w:hAnsi="Times New Roman" w:cs="Times New Roman"/>
          <w:bCs/>
          <w:color w:val="333333"/>
          <w:sz w:val="24"/>
          <w:szCs w:val="24"/>
        </w:rPr>
        <w:t>орм оценки знаний, умений и навыков по литературе</w:t>
      </w:r>
      <w:r w:rsidR="009001BC" w:rsidRPr="006723DE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6723DE">
        <w:rPr>
          <w:rFonts w:ascii="Times New Roman" w:hAnsi="Times New Roman" w:cs="Times New Roman"/>
          <w:sz w:val="24"/>
          <w:szCs w:val="24"/>
        </w:rPr>
        <w:t xml:space="preserve"> перечня учебно-методического обеспечения, календарно-тематического планирования, перечня примерных темы рефератов и проектов, списка произведени</w:t>
      </w:r>
      <w:r w:rsidR="008141A5" w:rsidRPr="006723DE">
        <w:rPr>
          <w:rFonts w:ascii="Times New Roman" w:hAnsi="Times New Roman" w:cs="Times New Roman"/>
          <w:sz w:val="24"/>
          <w:szCs w:val="24"/>
        </w:rPr>
        <w:t>й для заучивания наизусть для 11</w:t>
      </w:r>
      <w:r w:rsidRPr="006723DE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E762CF" w:rsidRPr="006723DE" w:rsidRDefault="00E762CF" w:rsidP="00E762CF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1A5" w:rsidRPr="006723DE" w:rsidRDefault="008141A5" w:rsidP="0048490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i/>
          <w:sz w:val="24"/>
          <w:szCs w:val="24"/>
        </w:rPr>
        <w:t>Изучение литературы в старшей школе на базовом уровне направлено на достижение следующих целей:</w:t>
      </w:r>
    </w:p>
    <w:p w:rsidR="008141A5" w:rsidRPr="006723DE" w:rsidRDefault="008141A5" w:rsidP="008141A5">
      <w:pPr>
        <w:pStyle w:val="3"/>
        <w:spacing w:before="0"/>
        <w:ind w:left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23DE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8141A5" w:rsidRPr="006723DE" w:rsidRDefault="008141A5" w:rsidP="008141A5">
      <w:pPr>
        <w:pStyle w:val="3"/>
        <w:spacing w:before="0"/>
        <w:ind w:left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23DE">
        <w:rPr>
          <w:rFonts w:ascii="Times New Roman" w:hAnsi="Times New Roman" w:cs="Times New Roman"/>
          <w:b w:val="0"/>
          <w:color w:val="auto"/>
          <w:sz w:val="24"/>
          <w:szCs w:val="24"/>
        </w:rPr>
        <w:t>- 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8141A5" w:rsidRPr="006723DE" w:rsidRDefault="008141A5" w:rsidP="008141A5">
      <w:pPr>
        <w:pStyle w:val="3"/>
        <w:spacing w:before="0"/>
        <w:ind w:left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23DE">
        <w:rPr>
          <w:rFonts w:ascii="Times New Roman" w:hAnsi="Times New Roman" w:cs="Times New Roman"/>
          <w:b w:val="0"/>
          <w:color w:val="auto"/>
          <w:sz w:val="24"/>
          <w:szCs w:val="24"/>
        </w:rPr>
        <w:t>-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8141A5" w:rsidRPr="006723DE" w:rsidRDefault="008141A5" w:rsidP="008141A5">
      <w:pPr>
        <w:pStyle w:val="3"/>
        <w:spacing w:before="0"/>
        <w:ind w:left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23DE">
        <w:rPr>
          <w:rFonts w:ascii="Times New Roman" w:hAnsi="Times New Roman" w:cs="Times New Roman"/>
          <w:b w:val="0"/>
          <w:color w:val="auto"/>
          <w:sz w:val="24"/>
          <w:szCs w:val="24"/>
        </w:rPr>
        <w:t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Содержание курса  10 -11 класса построено на литературной основе, предполагает знакомство с вершинными произведениями родной литературы, которое даст представление о судьбах родной литературы и родной культуры. Учитель вместе с учениками проходит путь от наблюдения за частным явлением – художественным произведением – к формированию представления об историко-литературном процессе. 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Цель литературного образования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– способствовать духовному становлению личности, формированию ее нравственных позиций, эстетического вкуса, совершенному владению речью.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 На уроках литературы ученики должны решить следующие </w:t>
      </w: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8141A5" w:rsidRPr="006723DE" w:rsidRDefault="008141A5" w:rsidP="008141A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представление о художественной литературе как искусстве слова и ее месте в культуре страны и народа;</w:t>
      </w:r>
    </w:p>
    <w:p w:rsidR="008141A5" w:rsidRPr="006723DE" w:rsidRDefault="008141A5" w:rsidP="008141A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осознать своеобразие и богатство литературы как искусства;</w:t>
      </w:r>
    </w:p>
    <w:p w:rsidR="008141A5" w:rsidRPr="006723DE" w:rsidRDefault="008141A5" w:rsidP="008141A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освоить теоретические понятия, которые способствуют более глубокому постижению конкретных художественных произведений;</w:t>
      </w:r>
    </w:p>
    <w:p w:rsidR="008141A5" w:rsidRPr="006723DE" w:rsidRDefault="008141A5" w:rsidP="008141A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овладеть знаниями и умениями, которые помогут глубокой и доказательной оценке художественных произведений и их выбору для самостоятельного чтения;</w:t>
      </w:r>
    </w:p>
    <w:p w:rsidR="008141A5" w:rsidRPr="006723DE" w:rsidRDefault="008141A5" w:rsidP="008141A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воспитать культуру чтения, сформировать потребность в чтении;</w:t>
      </w:r>
    </w:p>
    <w:p w:rsidR="008141A5" w:rsidRPr="006723DE" w:rsidRDefault="008141A5" w:rsidP="008141A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использовать изучение литературы для повышения речевой культуры, совершенствования собственной устной и письменной речи.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Решение названных задач может способствовать формированию гуманистического мировоззрения, эстетической культуры и творческой реакции на окружающее, окажет реальную помощь учащемуся в осознании окружающего мира.</w:t>
      </w:r>
    </w:p>
    <w:p w:rsidR="008141A5" w:rsidRPr="006723DE" w:rsidRDefault="008141A5" w:rsidP="008141A5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Средством достижения целей и задач литературного образования является формирование понятийного аппарата, поэтому особое место при изучении литературы в 10 классе отводится теории литературы. Теоретико-литературные понятия предложены в программе, как и в образовательном стандарте, в виде самостоятельной рубрики, в отдельных случаях включены в аннотации к предлагаемым для изучения произведениям и рассматриваются в процессе изучения конкретных литературных произведений.</w:t>
      </w:r>
    </w:p>
    <w:p w:rsidR="008141A5" w:rsidRPr="006723DE" w:rsidRDefault="008141A5" w:rsidP="008141A5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Система теоретико-литературного понятия – неотъемлемый компонент интеллектуального багажа культурного читателя. Это не значит, что художественное произведение лишь иллюстрирует то или иное понятие.  Главными условиями отбора программных произведений являются их эстетическая ценность, гуманистическая направленность, личностно-значимый потенциал и включённость в сферу читательских интересов учащихся, а также культурно-исторические традиции и богатый опыт отечественного образования.</w:t>
      </w:r>
    </w:p>
    <w:p w:rsidR="008141A5" w:rsidRPr="006723DE" w:rsidRDefault="008141A5" w:rsidP="008141A5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   Программа строится на основе </w:t>
      </w: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историко-литературного принципа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>: главные явления отечественной и мировой литературы представлены согласно этапам развития (от литературы первой половины 19 века до литературы второй половины 19 века).</w:t>
      </w:r>
    </w:p>
    <w:p w:rsidR="008141A5" w:rsidRPr="006723DE" w:rsidRDefault="008141A5" w:rsidP="008141A5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   Курс литературы в старших классах включает обзорные и монографические темы, сочетание которых помогает представить логику развития литературы.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 Обзорные темы знакомят с особенностями конкретного времени,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с литературными направлениями, литературными группами и их борьбой, поисками и свершениями, которые определили лицо эпохи.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Монографические темы достаточно полную картину жизни и творчества писателя. Но главная их составная часть – текст художественного произведения. Эмоциональное восприятие текста, раздумье над ним – основа литературного образования.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Содержание школьного литературного образования </w:t>
      </w:r>
      <w:r w:rsidRPr="006723D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концентрично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– оно включает два больших концентра (5-9 класс и </w:t>
      </w: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10-11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класс). Внутри первого концентра три возрастные группы: 5-6 класс, 7-8 класс и 9 класс.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Главным при изучении предмета «Литература» учащимися </w:t>
      </w: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второго концентра (10-11 класс)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является работа с художественным текстом, что закономерно является важнейшим приоритетом в преподавании предмета.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Содержание курса  реализуется следующими видами усложняющейся учебной деятельности: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рецептивная деятельность: чтение и полноценное восприятие художественного текста, заучивание наизусть (важна на всех этапах изучения литературы);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репродуктивная деятельность: осмысление сюжета произведения, изображенных в нем событий, характеров, реалий (осуществляется в виде разного типа пересказов (близких к тексту, кратких, выборочных, с соответствующими лексико-стилистическими заданиями и изменением лица рассказчика); ответов на вопросы репродуктивного характера);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- продуктивная творческая деятельность: сочинения разных жанров, выразительное чтение художественных текстов, устное словесное рисование, </w:t>
      </w:r>
      <w:proofErr w:type="spellStart"/>
      <w:r w:rsidRPr="006723DE"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произведения, составление киносценария;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поисковая деятельность: самостоятельный поиск ответа на проблемные вопросы, комментирование художественного произведения, установление ассоциативных связей с произведениями других видов искусства;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lastRenderedPageBreak/>
        <w:t>- исследовательская деятельность: анализ текста, сопоставление произведений художественной литературы и выявление в них общих и своеобразных черт.</w:t>
      </w:r>
    </w:p>
    <w:p w:rsidR="00792C94" w:rsidRPr="006723DE" w:rsidRDefault="00792C94" w:rsidP="008141A5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723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Форма </w:t>
      </w:r>
      <w:r w:rsidR="00967A54" w:rsidRPr="006723D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промежуточной аттестации.</w:t>
      </w:r>
    </w:p>
    <w:p w:rsidR="00C87E24" w:rsidRPr="006723DE" w:rsidRDefault="00C87E24" w:rsidP="00C87E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723DE">
        <w:rPr>
          <w:rFonts w:ascii="Times New Roman" w:eastAsia="Times New Roman" w:hAnsi="Times New Roman" w:cs="Times New Roman"/>
          <w:sz w:val="24"/>
          <w:szCs w:val="24"/>
        </w:rPr>
        <w:t>Текущая промежуточная аттестация проводится в форме устн</w:t>
      </w:r>
      <w:r w:rsidR="0043125A" w:rsidRPr="006723DE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пересказ</w:t>
      </w:r>
      <w:r w:rsidR="0043125A" w:rsidRPr="006723D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(подробный, краткий, выборочный, с изменением лица рассказчика, художественный) главы, нескольких глав повести, романа, стихотворения в прозе, пьесы, критической статьи; выразительное чтение текста художественного произведения; заучивание наизусть стихотворных текстов;</w:t>
      </w:r>
      <w:proofErr w:type="gramEnd"/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устный или письменный ответ на вопрос</w:t>
      </w:r>
      <w:proofErr w:type="gramStart"/>
      <w:r w:rsidRPr="006723DE">
        <w:rPr>
          <w:rFonts w:ascii="Times New Roman" w:eastAsia="Times New Roman" w:hAnsi="Times New Roman" w:cs="Times New Roman"/>
          <w:sz w:val="24"/>
          <w:szCs w:val="24"/>
        </w:rPr>
        <w:t>;у</w:t>
      </w:r>
      <w:proofErr w:type="gramEnd"/>
      <w:r w:rsidRPr="006723DE">
        <w:rPr>
          <w:rFonts w:ascii="Times New Roman" w:eastAsia="Times New Roman" w:hAnsi="Times New Roman" w:cs="Times New Roman"/>
          <w:sz w:val="24"/>
          <w:szCs w:val="24"/>
        </w:rPr>
        <w:t>стное словесное рисование;комментированное чтение;характеристика героя или героев (индивидуальная, групповая, сравнительная) художественных произведений;установление ассоциативных связей с произведениями различных видов искусства;определение принадлежности литературного (фольклорного) текста к тому или иному роду и жанру;анализ (в том числе сравнительный) текста, выявляющий авторский замысел и различные средства его воплощения; определение мотивов поступков героев и сущности конфликта</w:t>
      </w:r>
      <w:proofErr w:type="gramStart"/>
      <w:r w:rsidRPr="006723DE">
        <w:rPr>
          <w:rFonts w:ascii="Times New Roman" w:eastAsia="Times New Roman" w:hAnsi="Times New Roman" w:cs="Times New Roman"/>
          <w:sz w:val="24"/>
          <w:szCs w:val="24"/>
        </w:rPr>
        <w:t>;в</w:t>
      </w:r>
      <w:proofErr w:type="gramEnd"/>
      <w:r w:rsidRPr="006723DE">
        <w:rPr>
          <w:rFonts w:ascii="Times New Roman" w:eastAsia="Times New Roman" w:hAnsi="Times New Roman" w:cs="Times New Roman"/>
          <w:sz w:val="24"/>
          <w:szCs w:val="24"/>
        </w:rPr>
        <w:t>ыявление языковых средств художественной образности и определение их роли в раскрытии идейно-тематического содержания произведения;подготовка доклада, лекции на литературную или свободную тему, связанную с изучаемымхудожественным произведением;работа с вне текстовыми источниками (словарями различных типов, воспоминаниями и мемуарами современников, дневниковыми записями писателей, статьями и т.д.);составление конспектов критических статей, планов, тезисов, рефератов, аннотаций к книге, фильму, спектаклю</w:t>
      </w:r>
      <w:proofErr w:type="gramStart"/>
      <w:r w:rsidRPr="006723DE">
        <w:rPr>
          <w:rFonts w:ascii="Times New Roman" w:eastAsia="Times New Roman" w:hAnsi="Times New Roman" w:cs="Times New Roman"/>
          <w:sz w:val="24"/>
          <w:szCs w:val="24"/>
        </w:rPr>
        <w:t>;с</w:t>
      </w:r>
      <w:proofErr w:type="gramEnd"/>
      <w:r w:rsidRPr="006723DE">
        <w:rPr>
          <w:rFonts w:ascii="Times New Roman" w:eastAsia="Times New Roman" w:hAnsi="Times New Roman" w:cs="Times New Roman"/>
          <w:sz w:val="24"/>
          <w:szCs w:val="24"/>
        </w:rPr>
        <w:t>оздание сценариев литературных или литературно-музыкальных композиций, киносценариев;участие в дискуссии, заседании круглого стола, утверждение и доказательство своей точки зрения с учётом мнения оппонентов.</w:t>
      </w:r>
      <w:r w:rsidR="007E3C32" w:rsidRPr="006723DE">
        <w:rPr>
          <w:rFonts w:ascii="Times New Roman" w:eastAsia="Times New Roman" w:hAnsi="Times New Roman" w:cs="Times New Roman"/>
          <w:sz w:val="24"/>
          <w:szCs w:val="24"/>
        </w:rPr>
        <w:t xml:space="preserve"> В конце года контрольная работа.</w:t>
      </w:r>
    </w:p>
    <w:p w:rsidR="00E25C3B" w:rsidRPr="006723DE" w:rsidRDefault="00E25C3B" w:rsidP="00C87E24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Описание места учебного предмета, в учебном предмете.</w:t>
      </w:r>
    </w:p>
    <w:p w:rsidR="00E25C3B" w:rsidRPr="006723DE" w:rsidRDefault="00E25C3B" w:rsidP="00E25C3B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учебным планом МАОУ СОШ №65 города Тюмени </w:t>
      </w:r>
      <w:r w:rsidR="006723DE">
        <w:rPr>
          <w:rFonts w:ascii="Times New Roman" w:eastAsia="Times New Roman" w:hAnsi="Times New Roman" w:cs="Times New Roman"/>
          <w:sz w:val="24"/>
          <w:szCs w:val="24"/>
        </w:rPr>
        <w:t xml:space="preserve">в 2016-2017 учебном году </w:t>
      </w:r>
      <w:r w:rsidR="003055AC" w:rsidRPr="006723DE">
        <w:rPr>
          <w:rFonts w:ascii="Times New Roman" w:eastAsia="Times New Roman" w:hAnsi="Times New Roman" w:cs="Times New Roman"/>
          <w:sz w:val="24"/>
          <w:szCs w:val="24"/>
        </w:rPr>
        <w:t xml:space="preserve">на изучение литературы  отводится в 11 классе </w:t>
      </w:r>
      <w:r w:rsidR="00EB2E49" w:rsidRPr="006723DE">
        <w:rPr>
          <w:rFonts w:ascii="Times New Roman" w:eastAsia="Times New Roman" w:hAnsi="Times New Roman" w:cs="Times New Roman"/>
          <w:sz w:val="24"/>
          <w:szCs w:val="24"/>
        </w:rPr>
        <w:t>102 часа, 3 часа в неделю.</w:t>
      </w:r>
    </w:p>
    <w:p w:rsidR="008141A5" w:rsidRPr="006723DE" w:rsidRDefault="008141A5" w:rsidP="00C87E24">
      <w:pPr>
        <w:pStyle w:val="a3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Формы организации учебного процесса: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  <w:u w:val="single"/>
        </w:rPr>
        <w:t>Основной формой организации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учебных занятий остается классно-урочная система. Возможна модификация традиционного урока: очная и заочная экскурсия в дом-музей писателя или по литературным местам и др.</w:t>
      </w:r>
    </w:p>
    <w:p w:rsidR="008141A5" w:rsidRPr="006723DE" w:rsidRDefault="008141A5" w:rsidP="008141A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Формы обучения:</w:t>
      </w:r>
    </w:p>
    <w:p w:rsidR="008141A5" w:rsidRPr="006723DE" w:rsidRDefault="008141A5" w:rsidP="008141A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723DE">
        <w:rPr>
          <w:rFonts w:ascii="Times New Roman" w:eastAsia="Times New Roman" w:hAnsi="Times New Roman" w:cs="Times New Roman"/>
          <w:sz w:val="24"/>
          <w:szCs w:val="24"/>
        </w:rPr>
        <w:t>Урок изучения нового материала, урок закрепления знаний, умений и навыков, комбинированный урок, урок-беседа, повторительно-обобщающий урок,  урок - лекция, урок - игра, урок- исследование,  урок-практикум, урок развития речи, урок-дискуссия, литературная викторина, пресс-конференция, творческий конкурс.</w:t>
      </w:r>
      <w:proofErr w:type="gramEnd"/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В процессе изучения курса литературы учащиеся могут принимать участие в проектной деятельности и учебно-исследовательской работе. </w:t>
      </w:r>
    </w:p>
    <w:p w:rsidR="008141A5" w:rsidRPr="006723DE" w:rsidRDefault="008141A5" w:rsidP="008141A5">
      <w:pPr>
        <w:pStyle w:val="FR2"/>
        <w:jc w:val="both"/>
        <w:rPr>
          <w:b w:val="0"/>
          <w:sz w:val="24"/>
          <w:szCs w:val="24"/>
        </w:rPr>
      </w:pPr>
    </w:p>
    <w:p w:rsidR="008141A5" w:rsidRPr="006723DE" w:rsidRDefault="008141A5" w:rsidP="008141A5">
      <w:pPr>
        <w:pStyle w:val="FR2"/>
        <w:rPr>
          <w:sz w:val="24"/>
          <w:szCs w:val="24"/>
        </w:rPr>
      </w:pPr>
      <w:r w:rsidRPr="006723DE">
        <w:rPr>
          <w:sz w:val="24"/>
          <w:szCs w:val="24"/>
        </w:rPr>
        <w:lastRenderedPageBreak/>
        <w:t>Методы и приёмы  обучения:</w:t>
      </w:r>
    </w:p>
    <w:p w:rsidR="008141A5" w:rsidRPr="006723DE" w:rsidRDefault="008141A5" w:rsidP="008141A5">
      <w:pPr>
        <w:pStyle w:val="a5"/>
        <w:rPr>
          <w:sz w:val="24"/>
          <w:szCs w:val="24"/>
        </w:rPr>
      </w:pPr>
      <w:r w:rsidRPr="006723DE">
        <w:rPr>
          <w:sz w:val="24"/>
          <w:szCs w:val="24"/>
        </w:rPr>
        <w:t xml:space="preserve">-обобщающая беседа по изученному материалу; </w:t>
      </w:r>
    </w:p>
    <w:p w:rsidR="008141A5" w:rsidRPr="006723DE" w:rsidRDefault="008141A5" w:rsidP="008141A5">
      <w:pPr>
        <w:pStyle w:val="a5"/>
        <w:rPr>
          <w:sz w:val="24"/>
          <w:szCs w:val="24"/>
        </w:rPr>
      </w:pPr>
      <w:r w:rsidRPr="006723DE">
        <w:rPr>
          <w:sz w:val="24"/>
          <w:szCs w:val="24"/>
        </w:rPr>
        <w:t xml:space="preserve">-индивидуальный устный опрос; </w:t>
      </w:r>
    </w:p>
    <w:p w:rsidR="008141A5" w:rsidRPr="006723DE" w:rsidRDefault="008141A5" w:rsidP="008141A5">
      <w:pPr>
        <w:pStyle w:val="a5"/>
        <w:rPr>
          <w:sz w:val="24"/>
          <w:szCs w:val="24"/>
        </w:rPr>
      </w:pPr>
      <w:r w:rsidRPr="006723DE">
        <w:rPr>
          <w:sz w:val="24"/>
          <w:szCs w:val="24"/>
        </w:rPr>
        <w:t xml:space="preserve">-фронтальный опрос;  </w:t>
      </w:r>
    </w:p>
    <w:p w:rsidR="008141A5" w:rsidRPr="006723DE" w:rsidRDefault="008141A5" w:rsidP="008141A5">
      <w:pPr>
        <w:pStyle w:val="a5"/>
        <w:rPr>
          <w:sz w:val="24"/>
          <w:szCs w:val="24"/>
        </w:rPr>
      </w:pPr>
      <w:r w:rsidRPr="006723DE">
        <w:rPr>
          <w:sz w:val="24"/>
          <w:szCs w:val="24"/>
        </w:rPr>
        <w:t>- составление учащимися авторского текста в различных жанрах (подготовка устных сообщений, написание  творческих работ);</w:t>
      </w:r>
    </w:p>
    <w:p w:rsidR="008141A5" w:rsidRPr="006723DE" w:rsidRDefault="008141A5" w:rsidP="008141A5">
      <w:pPr>
        <w:pStyle w:val="a5"/>
        <w:rPr>
          <w:sz w:val="24"/>
          <w:szCs w:val="24"/>
        </w:rPr>
      </w:pPr>
      <w:r w:rsidRPr="006723DE">
        <w:rPr>
          <w:sz w:val="24"/>
          <w:szCs w:val="24"/>
        </w:rPr>
        <w:t>- наблюдение за речью окружающих, сбор соответствующего речевого материала с последующим его использованием по заданию учителя;</w:t>
      </w:r>
    </w:p>
    <w:p w:rsidR="008141A5" w:rsidRPr="006723DE" w:rsidRDefault="008141A5" w:rsidP="008141A5">
      <w:pPr>
        <w:pStyle w:val="a5"/>
        <w:rPr>
          <w:sz w:val="24"/>
          <w:szCs w:val="24"/>
        </w:rPr>
      </w:pPr>
      <w:r w:rsidRPr="006723DE">
        <w:rPr>
          <w:sz w:val="24"/>
          <w:szCs w:val="24"/>
        </w:rPr>
        <w:t xml:space="preserve">- написание сочинений;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осознанное, творческое чтение художественных произведений разных жанров;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выразительное чтение;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различные виды пересказа;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заучивание наизусть стихотворных текстов;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- определение принадлежности литературного (фольклорного) текста к тому или иному роду и жанру;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- анализ текста, выявляющий авторский замысел и различные средства его воплощения; определение мотивов поступков героев и сущности конфликта;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- выявление языковых средств художественной образности и определение их роли в раскрытии идейно-тематического содержания произведения;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- участие в дискуссии, утверждение и доказательство своей точки зрения с учетом мнения оппонента;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- подготовка рефератов, докладов;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- написание сочинений на основе и по мотивам литературных произведений. </w:t>
      </w:r>
    </w:p>
    <w:p w:rsidR="008141A5" w:rsidRPr="006723DE" w:rsidRDefault="008141A5" w:rsidP="008141A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Виды деятельности учащихся на уроке: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поиск и выделение значимых функциональных связей и отношений между частями целого, выделение характерных причинно-следственных связей;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сравнение, сопоставление, классификация;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самостоятельное выполнение различных творческих работ;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способность устно и письменно передавать содержание текста в сжатом или развернутом виде;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осознанное беглое чтение, проведение информационно-смыслового анализа текста, использование различных видов чтения (ознакомительное, просмотровое, поисковое и др.);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составление плана, тезисов, конспекта;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подбор аргументов, формулирование выводов, отражение в устной или письменной форме результатов своей деятельности;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возможностей; 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работа с учебно-научными текстами, справочной литературой</w:t>
      </w:r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 и другими источниками информации, включая СМИ, компьютерные диски и программы,  ресурсы Интернета;</w:t>
      </w:r>
    </w:p>
    <w:p w:rsidR="008141A5" w:rsidRPr="006723DE" w:rsidRDefault="008141A5" w:rsidP="008141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• работа с различными видами словарей, ведение индивидуальных словарей.</w:t>
      </w:r>
    </w:p>
    <w:p w:rsidR="008141A5" w:rsidRPr="006723DE" w:rsidRDefault="008141A5" w:rsidP="008141A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b/>
          <w:sz w:val="24"/>
          <w:szCs w:val="24"/>
        </w:rPr>
        <w:t>Технологии, методики:</w:t>
      </w:r>
    </w:p>
    <w:p w:rsidR="008141A5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уровневая дифференциация;</w:t>
      </w:r>
    </w:p>
    <w:p w:rsidR="008141A5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проблемное обучение;</w:t>
      </w:r>
    </w:p>
    <w:p w:rsidR="008141A5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информационно-коммуникационные технологии;</w:t>
      </w:r>
    </w:p>
    <w:p w:rsidR="008141A5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23DE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6723DE">
        <w:rPr>
          <w:rFonts w:ascii="Times New Roman" w:eastAsia="Times New Roman" w:hAnsi="Times New Roman" w:cs="Times New Roman"/>
          <w:sz w:val="24"/>
          <w:szCs w:val="24"/>
        </w:rPr>
        <w:t xml:space="preserve"> технологии;</w:t>
      </w:r>
    </w:p>
    <w:p w:rsidR="008141A5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система инновационной оценки «портфолио»;</w:t>
      </w:r>
    </w:p>
    <w:p w:rsidR="008141A5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коллективный способ обучения (работа в парах постоянного и сменного состава);</w:t>
      </w:r>
    </w:p>
    <w:p w:rsidR="00AA2413" w:rsidRPr="006723DE" w:rsidRDefault="008141A5" w:rsidP="008141A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3DE">
        <w:rPr>
          <w:rFonts w:ascii="Times New Roman" w:eastAsia="Times New Roman" w:hAnsi="Times New Roman" w:cs="Times New Roman"/>
          <w:sz w:val="24"/>
          <w:szCs w:val="24"/>
        </w:rPr>
        <w:t>проектно-исследовательская технология.</w:t>
      </w:r>
    </w:p>
    <w:p w:rsidR="00AA2413" w:rsidRPr="006723DE" w:rsidRDefault="00AA2413" w:rsidP="008141A5">
      <w:pPr>
        <w:rPr>
          <w:rFonts w:ascii="Times New Roman" w:hAnsi="Times New Roman" w:cs="Times New Roman"/>
          <w:sz w:val="24"/>
          <w:szCs w:val="24"/>
        </w:rPr>
      </w:pPr>
    </w:p>
    <w:p w:rsidR="00E762CF" w:rsidRPr="006723DE" w:rsidRDefault="00E762CF" w:rsidP="00064B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tbl>
      <w:tblPr>
        <w:tblpPr w:leftFromText="180" w:rightFromText="180" w:vertAnchor="text" w:horzAnchor="margin" w:tblpY="253"/>
        <w:tblW w:w="17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5674"/>
        <w:gridCol w:w="4818"/>
        <w:gridCol w:w="996"/>
        <w:gridCol w:w="3824"/>
        <w:gridCol w:w="15"/>
        <w:gridCol w:w="221"/>
        <w:gridCol w:w="1827"/>
      </w:tblGrid>
      <w:tr w:rsidR="00D27F36" w:rsidRPr="006723DE" w:rsidTr="00D27F36">
        <w:trPr>
          <w:gridAfter w:val="3"/>
          <w:wAfter w:w="2063" w:type="dxa"/>
          <w:trHeight w:val="120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Изучаемые произведения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– 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 (сочинение)</w:t>
            </w:r>
          </w:p>
        </w:tc>
      </w:tr>
      <w:tr w:rsidR="00D27F36" w:rsidRPr="006723DE" w:rsidTr="00D27F36">
        <w:trPr>
          <w:gridAfter w:val="3"/>
          <w:wAfter w:w="2063" w:type="dxa"/>
          <w:trHeight w:val="17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Русская литература в контексте мировой культуры. Основные темы и проблемы. 2 часа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D27F36">
        <w:trPr>
          <w:gridAfter w:val="3"/>
          <w:wAfter w:w="2063" w:type="dxa"/>
          <w:trHeight w:val="300"/>
        </w:trPr>
        <w:tc>
          <w:tcPr>
            <w:tcW w:w="15840" w:type="dxa"/>
            <w:gridSpan w:val="5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Проза конца 19 века - начала 20 века. 18 часов</w:t>
            </w:r>
          </w:p>
        </w:tc>
      </w:tr>
      <w:tr w:rsidR="00D27F36" w:rsidRPr="006723DE" w:rsidTr="00A30823">
        <w:trPr>
          <w:gridAfter w:val="3"/>
          <w:wAfter w:w="2063" w:type="dxa"/>
          <w:trHeight w:val="1123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И. А. Бунина. 7 часов, домашнее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Стихи «Молодость», «Одиночество», «Последний шмель»; рассказы «Антоновские яблоки», «Господин из Сан-Франциско, «Темные аллеи», «Чистый понедельник»</w:t>
            </w:r>
            <w:proofErr w:type="gramEnd"/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D27F36">
        <w:trPr>
          <w:gridAfter w:val="3"/>
          <w:wAfter w:w="2063" w:type="dxa"/>
          <w:trHeight w:val="20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А. И. Куприна. 3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Рассказ  «Гранатовый браслет»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D27F36">
        <w:trPr>
          <w:gridAfter w:val="3"/>
          <w:wAfter w:w="2063" w:type="dxa"/>
          <w:trHeight w:val="11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М. Горького. 8 часов, из них 1 час развитие речи (сочинение).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Пьеса «На дне», рассказы «Старуха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7F36" w:rsidRPr="006723DE" w:rsidTr="0043125A">
        <w:trPr>
          <w:trHeight w:val="316"/>
        </w:trPr>
        <w:tc>
          <w:tcPr>
            <w:tcW w:w="15840" w:type="dxa"/>
            <w:gridSpan w:val="5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Поэзия конца 19 – начала 20 века. 40 часов</w:t>
            </w:r>
          </w:p>
        </w:tc>
        <w:tc>
          <w:tcPr>
            <w:tcW w:w="2063" w:type="dxa"/>
            <w:gridSpan w:val="3"/>
            <w:vMerge w:val="restart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144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Серебряный век как своеобразный «Русский ренессанс».</w:t>
            </w:r>
          </w:p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Литературные направления поэзии русского модернизма: символизм, акмеизм, футуризм.</w:t>
            </w:r>
          </w:p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К. Бальмонта «Я мечтою ловил уходящие тени", «Фантазия», Н. С. Гумилева «Жираф»,  «Волшебная скрипка», «Заблудившийся трамвай» 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215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А.А. Блока. 7 часов, из них 1 час развитие речи (сочинение).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Поэма «Двенадцать», стихи: «Незнакомка», «Россия», «Ночь, улица, фонарь, аптека…», «В ресторане», «Река раскинулась. Течет, грустит лениво…»(из цикла «На поле Куликовом»), «На железной дороге», «Вхожу я в темные храмы», «Я отрок зажигаю свечи», «Фабрика»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7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С. А. Есенина. 6 часов, 1 час развитие речи (сочинение)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Стихи: «Гой ты, Русь, моя родная», «Не бродить, не мять в кустах багряных…», «Мы теперь уходим понемногу…», «Письмо матери», «Спит ковыль. 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Равнина дорогая…», «Шаганэ ты моя, Шаганэ…», «Не жалею, не зову, не плачу…», «Русь Советская»; дополнительно «Собаке Качалова», «Я покинул родимый двор», «Письмо женщине»</w:t>
            </w:r>
            <w:proofErr w:type="gramEnd"/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8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В.В. Маяковского. 6 часов, из них 1 час –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Стихотворения: "А вы могли бы?", "Послушайте!", "Скрипка и немножко нервно", "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Лиличка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!", "Юбилейное", "Прозаседавшиеся";</w:t>
            </w:r>
          </w:p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дополнительно  «Вам», «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Адище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ада»,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«Левый марш».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 w:val="restart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56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А. А. Ахматовой. 6 часов, из них 2 часа - сочинение.</w:t>
            </w:r>
          </w:p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"Песня последней встречи", "Сжала руки под темной вуалью...", "Мне ни к чему одические рати...", "Мне голос был. Он звал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утешно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...", "Родная земля"; дополнительно «Тайны ремесла», «Молитва». Поэма «Реквием».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61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М. Цветаевой.3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Стихотворения: "Моим стихам, написанным так рано...", "Стихи к Блоку" ("Имя твое - птица в руке..."), "Кто создан из камня, кто создан из глины...", "Тоска по родине! Давно..."; дополнительно «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их упало этой бездну…», «Вскрыла жилы: неостановимо…»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2032"/>
        </w:trPr>
        <w:tc>
          <w:tcPr>
            <w:tcW w:w="528" w:type="dxa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О. Мандельштама. 2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Стихотворения: "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NotreDame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", "Бессонница. Гомер. Тугие паруса...", "За гремучую доблесть грядущих веков...", "Я вернулся в мой город, знакомый до слез...", дополнительно «Дано мне тел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что мне делать с ним», «Нет, не луна , а светлый циферблат…»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555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4" w:type="dxa"/>
            <w:tcBorders>
              <w:top w:val="nil"/>
            </w:tcBorders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Б. Пастернака. 4 часа, из них 1 час –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308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Стихотворения: "Февраль. Достать чернил и плакать!..", "Определение поэзии", "Во всем мне хочется дойти...", "Гамлет", "Зимняя ночь", а дополнительно  «Никого не будет дома», «Быть знаменитым некрасиво». Роман "Доктор Живаго" (Обзор).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4" w:type="dxa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420"/>
        </w:trPr>
        <w:tc>
          <w:tcPr>
            <w:tcW w:w="15840" w:type="dxa"/>
            <w:gridSpan w:val="5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Проза 30-50 годов 20 века. 23 часа</w:t>
            </w: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673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М.А. Булгакова. 6 ча</w:t>
            </w:r>
            <w:r w:rsidR="00AA0712" w:rsidRPr="006723DE">
              <w:rPr>
                <w:rFonts w:ascii="Times New Roman" w:hAnsi="Times New Roman" w:cs="Times New Roman"/>
                <w:sz w:val="24"/>
                <w:szCs w:val="24"/>
              </w:rPr>
              <w:t>сов, из них 2 часа –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Роман «Мастер и Маргарита»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 w:val="restart"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236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А. П. Платонова. 2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Повесть «Сокровенный человек»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6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А. Т. Твардовского. 3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"Вся суть в одном-единственном завете...", "Памяти матери", "Я знаю, никакой моей вины...", дополнительно «Я убит 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подо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Ржевом», «Братья»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311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М. А. Шаламова. 2 часа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Рассказы «Последний замер», «Шоковая терапия»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360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М. А. Шолохова. 7 часов, из них 1 час –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Роман-эпопея «Тихий Дон»</w:t>
            </w: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(обзорное изучение)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866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А. И. Солженицына. 3 часа, из них 1 час-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Повесть "Один день Ивана Денисовича".   Роман "Архипелаг Гулаг" (фрагменты).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385"/>
        </w:trPr>
        <w:tc>
          <w:tcPr>
            <w:tcW w:w="15840" w:type="dxa"/>
            <w:gridSpan w:val="5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Литературы  второй половины 20 века</w:t>
            </w: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561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В. М. Шукшина. 3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«Верую», «Алеша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бесконвойный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381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Творчество В. Г. Распутина. 1 час</w:t>
            </w: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Повесть «Прощание с 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Матерой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647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Современная проза о войне. Творчество В. В. Быков. 2 часа. Творчество В. Л. Кондратьева. 2 часа и 1 час- сочинение.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Повести  «Сотников», «Сашка»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43125A">
        <w:trPr>
          <w:trHeight w:val="1137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Поэзия  второй половины 20 века. 3 часа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Стихотворения  Н</w:t>
            </w:r>
            <w:r w:rsidR="00C7456B" w:rsidRPr="006723DE">
              <w:rPr>
                <w:rFonts w:ascii="Times New Roman" w:hAnsi="Times New Roman" w:cs="Times New Roman"/>
                <w:sz w:val="24"/>
                <w:szCs w:val="24"/>
              </w:rPr>
              <w:t>. М. Рубцова «Видения на холме»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, Б. Ш. Окуджавы «Полночный троллейбус», </w:t>
            </w: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И. А. Бродского «Воротишься на родину. Ну что ж…»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gridSpan w:val="3"/>
            <w:vMerge/>
            <w:tcBorders>
              <w:top w:val="nil"/>
            </w:tcBorders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D27F36">
        <w:trPr>
          <w:gridAfter w:val="1"/>
          <w:wAfter w:w="1827" w:type="dxa"/>
          <w:trHeight w:val="465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Драматургия второй половины 20 века. А. Вампилов пьеса «Прошлым летом в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Чулимске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А. Вампилов пьеса «Прошлым летом в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Чулимске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4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AA0712">
        <w:trPr>
          <w:gridAfter w:val="2"/>
          <w:wAfter w:w="2048" w:type="dxa"/>
          <w:trHeight w:val="981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Современная литературная ситуация. 3 часа.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Л. Петрушевская рассказ «Свой круг».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Стихотворение: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А. Де</w:t>
            </w:r>
            <w:r w:rsidR="00AA0712"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ментьев «Бессонницей </w:t>
            </w:r>
            <w:proofErr w:type="gramStart"/>
            <w:r w:rsidR="00AA0712" w:rsidRPr="006723DE">
              <w:rPr>
                <w:rFonts w:ascii="Times New Roman" w:hAnsi="Times New Roman" w:cs="Times New Roman"/>
                <w:sz w:val="24"/>
                <w:szCs w:val="24"/>
              </w:rPr>
              <w:t>измотаны</w:t>
            </w:r>
            <w:proofErr w:type="gramEnd"/>
            <w:r w:rsidR="00AA0712" w:rsidRPr="006723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9" w:type="dxa"/>
            <w:gridSpan w:val="2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AA0712">
        <w:trPr>
          <w:gridAfter w:val="2"/>
          <w:wAfter w:w="2048" w:type="dxa"/>
          <w:trHeight w:val="388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Литература народов России, 1 час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Ю.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Шесталова</w:t>
            </w:r>
            <w:proofErr w:type="spellEnd"/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gridSpan w:val="2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F36" w:rsidRPr="006723DE" w:rsidTr="00D27F36">
        <w:trPr>
          <w:gridAfter w:val="2"/>
          <w:wAfter w:w="2048" w:type="dxa"/>
          <w:trHeight w:val="570"/>
        </w:trPr>
        <w:tc>
          <w:tcPr>
            <w:tcW w:w="15855" w:type="dxa"/>
            <w:gridSpan w:val="6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литература. 4 часа</w:t>
            </w:r>
          </w:p>
        </w:tc>
      </w:tr>
      <w:tr w:rsidR="00D27F36" w:rsidRPr="006723DE" w:rsidTr="00AA0712">
        <w:trPr>
          <w:gridAfter w:val="2"/>
          <w:wAfter w:w="2048" w:type="dxa"/>
          <w:trHeight w:val="899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Зарубеж</w:t>
            </w:r>
            <w:r w:rsidR="00413066" w:rsidRPr="006723DE">
              <w:rPr>
                <w:rFonts w:ascii="Times New Roman" w:hAnsi="Times New Roman" w:cs="Times New Roman"/>
                <w:sz w:val="24"/>
                <w:szCs w:val="24"/>
              </w:rPr>
              <w:t>ная литература. Проза  – 2 часа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Эрих Мария Ремарк «Три товарища»  </w:t>
            </w:r>
          </w:p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9" w:type="dxa"/>
            <w:gridSpan w:val="2"/>
            <w:vAlign w:val="center"/>
          </w:tcPr>
          <w:p w:rsidR="00D27F36" w:rsidRPr="006723DE" w:rsidRDefault="00D27F36" w:rsidP="00413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F36" w:rsidRPr="006723DE" w:rsidTr="00D27F36">
        <w:trPr>
          <w:gridAfter w:val="2"/>
          <w:wAfter w:w="2048" w:type="dxa"/>
          <w:trHeight w:val="452"/>
        </w:trPr>
        <w:tc>
          <w:tcPr>
            <w:tcW w:w="528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4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литература. Поэзия – 2 часа</w:t>
            </w:r>
          </w:p>
        </w:tc>
        <w:tc>
          <w:tcPr>
            <w:tcW w:w="4818" w:type="dxa"/>
            <w:vAlign w:val="center"/>
          </w:tcPr>
          <w:p w:rsidR="00D27F36" w:rsidRPr="006723DE" w:rsidRDefault="00D27F36" w:rsidP="00AA0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Томас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Стернз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Элиот «Любовная песнь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Дж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льфредаПруфрока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996" w:type="dxa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39" w:type="dxa"/>
            <w:gridSpan w:val="2"/>
            <w:vAlign w:val="center"/>
          </w:tcPr>
          <w:p w:rsidR="00D27F36" w:rsidRPr="006723DE" w:rsidRDefault="00D27F36" w:rsidP="00413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25A" w:rsidRPr="006723DE" w:rsidRDefault="0043125A" w:rsidP="0043125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25A" w:rsidRPr="006723DE" w:rsidRDefault="0043125A" w:rsidP="0043125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6723D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6723DE">
        <w:rPr>
          <w:rFonts w:ascii="Times New Roman" w:hAnsi="Times New Roman" w:cs="Times New Roman"/>
          <w:b/>
          <w:sz w:val="24"/>
          <w:szCs w:val="24"/>
        </w:rPr>
        <w:t>.</w:t>
      </w:r>
    </w:p>
    <w:p w:rsidR="0043125A" w:rsidRPr="006723DE" w:rsidRDefault="0043125A" w:rsidP="0043125A">
      <w:pPr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В результате изучения литературы на базовом уровне ученик должен</w:t>
      </w:r>
    </w:p>
    <w:p w:rsidR="0043125A" w:rsidRPr="006723DE" w:rsidRDefault="0043125A" w:rsidP="004312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b/>
          <w:sz w:val="24"/>
          <w:szCs w:val="24"/>
        </w:rPr>
        <w:t>Знать \ понимать:</w:t>
      </w:r>
    </w:p>
    <w:p w:rsidR="0043125A" w:rsidRPr="006723DE" w:rsidRDefault="0043125A" w:rsidP="0043125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Образную природу словесного искусства.</w:t>
      </w:r>
    </w:p>
    <w:p w:rsidR="0043125A" w:rsidRPr="006723DE" w:rsidRDefault="0043125A" w:rsidP="0043125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Содержание изученных литературных произведений.</w:t>
      </w:r>
    </w:p>
    <w:p w:rsidR="0043125A" w:rsidRPr="006723DE" w:rsidRDefault="0043125A" w:rsidP="0043125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 xml:space="preserve">Основные факты жизни и творчества писателей – классиков </w:t>
      </w:r>
      <w:r w:rsidRPr="006723D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723DE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43125A" w:rsidRPr="006723DE" w:rsidRDefault="0043125A" w:rsidP="0043125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Основные закономерности историко-литературного процесса и черты литературных направлений.</w:t>
      </w:r>
    </w:p>
    <w:p w:rsidR="0043125A" w:rsidRPr="006723DE" w:rsidRDefault="0043125A" w:rsidP="0043125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Основные теоретико-литературные понятия.</w:t>
      </w:r>
    </w:p>
    <w:p w:rsidR="0043125A" w:rsidRPr="006723DE" w:rsidRDefault="0043125A" w:rsidP="0043125A">
      <w:pPr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Уметь: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Воспроизводить содержание литературного произведения.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Определять род и жанр произведения.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Сопоставлять литературные произведения.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Выявлять авторскую позицию.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произношения.</w:t>
      </w:r>
    </w:p>
    <w:p w:rsidR="0043125A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Аргументировано формулировать свое отношение к прочитанному произведению.</w:t>
      </w:r>
    </w:p>
    <w:p w:rsidR="00AA0712" w:rsidRPr="006723DE" w:rsidRDefault="0043125A" w:rsidP="004312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:rsidR="0043125A" w:rsidRPr="006723DE" w:rsidRDefault="0043125A" w:rsidP="0043125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2770E" w:rsidRPr="006723DE" w:rsidRDefault="007F5A32" w:rsidP="00990F04">
      <w:pPr>
        <w:pStyle w:val="a3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Toc266700454"/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  <w:t>Нормы оценки знаний, умений и навыков по литературе</w:t>
      </w:r>
      <w:r w:rsidRPr="006723DE">
        <w:rPr>
          <w:rFonts w:ascii="Times New Roman" w:hAnsi="Times New Roman" w:cs="Times New Roman"/>
          <w:color w:val="333333"/>
          <w:sz w:val="24"/>
          <w:szCs w:val="24"/>
          <w:u w:val="single"/>
        </w:rPr>
        <w:br/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7F5A32" w:rsidRPr="006723DE" w:rsidRDefault="007F5A32" w:rsidP="008E413F">
      <w:pPr>
        <w:pStyle w:val="a3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Оценка устных ответов учащихся.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При оценке устных ответов следует руководствоваться следующими основными критериями в пределах программы.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proofErr w:type="gramStart"/>
      <w:r w:rsidRPr="006723DE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u w:val="single"/>
        </w:rPr>
        <w:t>Оценкой «5»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оценивается ответ, обнаруживающий прочные знания и глубокое понимание текста изученного произведения; умение объяснить взаимосвязь событий, характер,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художественного произведения, привлекать текст для аргументации 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lastRenderedPageBreak/>
        <w:t>своих выводов, раскрывать связь произведения с эпохой (8-11кл.);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свободное владение монологической литературной речью.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proofErr w:type="gramStart"/>
      <w:r w:rsidRPr="006723DE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u w:val="single"/>
        </w:rPr>
        <w:t>Оценкой «4»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оценивается ответ, который показывает прочное знание и достаточно глубокое понимание текста изучаемого произведения; умения объяснять взаимосвязь событий, характер,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хорошее владение монологической речью. Однако допускаются две неточности в ответе.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proofErr w:type="gramStart"/>
      <w:r w:rsidRPr="006723DE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u w:val="single"/>
        </w:rPr>
        <w:t>Оценкой «3»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оценивается ответ, свидетельствующий в основном о знании и понимании текста изученного произведения; умение объяснить взаимосвязь основных событий, характеры и поступки героев и роль важнейших художественных средств в раскрытии идейно-художественного содержания произведения; знания основных вопросов теории, не недостаточным умением пользоваться этими знаниями при анализе произведений; ограниченных навыков разбора и недостаточном умении привлекать текст произведений для подтверждения своих выводов.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u w:val="single"/>
        </w:rPr>
        <w:t>Оценкой «2»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оценивается ответ, обнаруживающий незнание существенных вопросов содержания произведения, неумение объяснять поведение и характеры основных героев и роль важнейших художественных сре</w:t>
      </w:r>
      <w:proofErr w:type="gramStart"/>
      <w:r w:rsidRPr="006723DE">
        <w:rPr>
          <w:rFonts w:ascii="Times New Roman" w:hAnsi="Times New Roman" w:cs="Times New Roman"/>
          <w:color w:val="333333"/>
          <w:sz w:val="24"/>
          <w:szCs w:val="24"/>
        </w:rPr>
        <w:t>дств в р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>аскрытии идейно-эстетического содержания произведения, незнание элементарных теоретико-литературных понятий; слабое владение монологической литературной речью и техникой чтения, бедность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выразительных средств языка.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Оценка сочинений</w:t>
      </w:r>
      <w:proofErr w:type="gramStart"/>
      <w:r w:rsidR="00CC7709"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В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основу оценки сочинений по литературе должны быть положены следующие главные критерии в пределах программы данного класса: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правильное понимание темы, глубина и полнота её раскрытия, верная передача фактов, правильное объяснение событий и поведения героев 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 в цитатах и умение включать их в текст сочинения; наличие плана в обучающих сочинениях; соразмерность частей сочинения, логичность связей и переходов между ними;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точность и богатство лексики, умение пользоваться изобразительными средствами языка.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“5”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ставится за сочинение: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глубоко и аргументированно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стройное по композиции, логичное и последовательное в изложении мыслей;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написанное правильным литературным языком и стилистически соответствующее содержанию.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Допускается незначительная неточность в содержани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t>и, один-два речевых недочёта.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“4”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ставится за сочинение: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логичное и последовательное изложение содержания;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написанное правильным литературным языком, стилистическ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t>и соответствующее содержанию.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lastRenderedPageBreak/>
        <w:t>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Допускаются две-три неточности в содержании, незначительные отклонения от темы, а также не более тр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t>ёх-четырёх речевых недочётов.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  <w:proofErr w:type="gramStart"/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“3”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ставится за сочинение, в котором: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в главном и основном раскрывается тема, в целом дан верный, но односторонний или недостаточно полный ответ на тему, допущены отклонения от неё или отдельные ошибки в изложении фактического материала; обнаруживается недостаточное умение делать выводы и обобщения;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материал излагается достаточно логично, но имеются отдельные нарушения в последовательности выражения мыслей;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обнаруживается владение основами письменной речи;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в работе имеется не более четырёх недочётов в содержа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t>нии и пяти речевых недочётов.</w:t>
      </w:r>
      <w:r w:rsidR="00990F04"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  <w:proofErr w:type="gramStart"/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“2”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ставится за сочинение, которое: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характеризуется случайным расположением материала, отсутствием связи между частями;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отличается бедностью словаря, наличием грубых речевых ошибок.</w:t>
      </w:r>
      <w:proofErr w:type="gramEnd"/>
    </w:p>
    <w:p w:rsidR="007F5A32" w:rsidRPr="006723DE" w:rsidRDefault="007F5A32" w:rsidP="008E413F">
      <w:pPr>
        <w:pStyle w:val="a3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723DE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Оценка тестовых работ</w:t>
      </w:r>
      <w:proofErr w:type="gramStart"/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П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>ри проведении тестовых работ по литературе критерии оценок следующие: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«5» — 90 – 100 %;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«4» — 78 – 89 %;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«3» — 60 – 77 %;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«2»- менее 59 %.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Оценка творческих работ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 Творческая работа выявляет </w:t>
      </w:r>
      <w:proofErr w:type="spellStart"/>
      <w:r w:rsidRPr="006723DE">
        <w:rPr>
          <w:rFonts w:ascii="Times New Roman" w:hAnsi="Times New Roman" w:cs="Times New Roman"/>
          <w:color w:val="333333"/>
          <w:sz w:val="24"/>
          <w:szCs w:val="24"/>
        </w:rPr>
        <w:t>сформированность</w:t>
      </w:r>
      <w:proofErr w:type="spell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Содержание творческой работы оценивается по следующим критериям: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— соответствие работы ученика теме и основной мысли;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— полнота раскрытия тема;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— правильность фактического материала;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— последовательность изложения.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При оценке речевого оформления учитываются: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— разнообразие словарного и грамматического строя речи;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— стилевое единство и выразительность речи;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lastRenderedPageBreak/>
        <w:t>— число языковых ошибок и стилистических недочетов.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При оценке источниковедческой базы творческой работы учитывается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правильное оформление сносок;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соответствие общим нормам и правилам библиографии применяемых источников и ссылок на них;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реальное использование в работе литературы приведенной в списке источников;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широта временного и фактического охвата дополнительной литературы;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целесообразность использования тех или иных источников.  </w:t>
      </w:r>
    </w:p>
    <w:p w:rsidR="0043125A" w:rsidRPr="006723DE" w:rsidRDefault="007F5A32" w:rsidP="0043125A">
      <w:pPr>
        <w:pStyle w:val="a3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“5”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 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</w:t>
      </w:r>
      <w:proofErr w:type="gramStart"/>
      <w:r w:rsidRPr="006723DE">
        <w:rPr>
          <w:rFonts w:ascii="Times New Roman" w:hAnsi="Times New Roman" w:cs="Times New Roman"/>
          <w:color w:val="333333"/>
          <w:sz w:val="24"/>
          <w:szCs w:val="24"/>
        </w:rPr>
        <w:t>речевых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недочета;1 грамматическая ошибка.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“4”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“3”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> ставится,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  </w:t>
      </w:r>
      <w:r w:rsidRPr="006723D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Отметка “2”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 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</w:t>
      </w:r>
      <w:proofErr w:type="gramStart"/>
      <w:r w:rsidRPr="006723DE">
        <w:rPr>
          <w:rFonts w:ascii="Times New Roman" w:hAnsi="Times New Roman" w:cs="Times New Roman"/>
          <w:color w:val="333333"/>
          <w:sz w:val="24"/>
          <w:szCs w:val="24"/>
        </w:rPr>
        <w:t>речевых</w:t>
      </w:r>
      <w:proofErr w:type="gramEnd"/>
      <w:r w:rsidRPr="006723DE">
        <w:rPr>
          <w:rFonts w:ascii="Times New Roman" w:hAnsi="Times New Roman" w:cs="Times New Roman"/>
          <w:color w:val="333333"/>
          <w:sz w:val="24"/>
          <w:szCs w:val="24"/>
        </w:rPr>
        <w:t xml:space="preserve"> и до 7 грамматических ошибки.  </w:t>
      </w:r>
      <w:r w:rsidRPr="006723DE">
        <w:rPr>
          <w:rFonts w:ascii="Times New Roman" w:hAnsi="Times New Roman" w:cs="Times New Roman"/>
          <w:color w:val="333333"/>
          <w:sz w:val="24"/>
          <w:szCs w:val="24"/>
        </w:rPr>
        <w:br/>
        <w:t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  </w:t>
      </w:r>
      <w:bookmarkEnd w:id="0"/>
    </w:p>
    <w:p w:rsidR="0043125A" w:rsidRPr="006723DE" w:rsidRDefault="0043125A" w:rsidP="0043125A">
      <w:pPr>
        <w:pStyle w:val="a3"/>
        <w:ind w:left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8141A5" w:rsidRPr="006723DE" w:rsidRDefault="00792C94" w:rsidP="0043125A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b/>
          <w:sz w:val="24"/>
          <w:szCs w:val="24"/>
        </w:rPr>
        <w:t>Описание учебно-методического обеспечения образовательного процесса</w:t>
      </w:r>
    </w:p>
    <w:p w:rsidR="008141A5" w:rsidRPr="006723DE" w:rsidRDefault="008141A5" w:rsidP="008E413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b/>
          <w:i/>
          <w:sz w:val="24"/>
          <w:szCs w:val="24"/>
        </w:rPr>
        <w:t>Для учителя: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723DE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 xml:space="preserve"> В. И. Литература. 11 класс: Учебник для общеобразовательных учреждений: В 2ч. – М.: ООО</w:t>
      </w:r>
      <w:r w:rsidR="00B55C75" w:rsidRPr="006723DE">
        <w:rPr>
          <w:rFonts w:ascii="Times New Roman" w:hAnsi="Times New Roman" w:cs="Times New Roman"/>
          <w:sz w:val="24"/>
          <w:szCs w:val="24"/>
        </w:rPr>
        <w:t xml:space="preserve"> «ТИД «Русское слово - РС», 2015</w:t>
      </w:r>
      <w:r w:rsidRPr="006723DE">
        <w:rPr>
          <w:rFonts w:ascii="Times New Roman" w:hAnsi="Times New Roman" w:cs="Times New Roman"/>
          <w:sz w:val="24"/>
          <w:szCs w:val="24"/>
        </w:rPr>
        <w:t>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Анализ лирики в старших классах: 10-11 классы / И.Е.Каплан.- М.: Издательство «Экзамен», 2013.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Каганович С.Л. Технология обучения анализу поэтического текста: Методическое пособие для учителей-словесников. – Великий Новгород: НРЦРО, 2012.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Литература: Справ. Материалы: Кн. для учащихся / С.В.Тураев, Л.И.Тимофеев, К.Д.Вишневский и др. = М.: Просвещение, 1989.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723DE">
        <w:rPr>
          <w:rFonts w:ascii="Times New Roman" w:hAnsi="Times New Roman" w:cs="Times New Roman"/>
          <w:sz w:val="24"/>
          <w:szCs w:val="24"/>
        </w:rPr>
        <w:t>Карнаух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 xml:space="preserve"> Н.Л., Щербина И.В. Письменные работы по литературе 9-11 </w:t>
      </w:r>
      <w:proofErr w:type="spellStart"/>
      <w:r w:rsidRPr="006723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>. – М.: Дрофа, 2002.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lastRenderedPageBreak/>
        <w:t>Коган И.И., Козловская Н.В. Анализ эпизода и анализ стихотворения в школьном сочинении. Серия «Филологическая мозаика». – СПб</w:t>
      </w:r>
      <w:proofErr w:type="gramStart"/>
      <w:r w:rsidRPr="006723DE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6723DE">
        <w:rPr>
          <w:rFonts w:ascii="Times New Roman" w:hAnsi="Times New Roman" w:cs="Times New Roman"/>
          <w:sz w:val="24"/>
          <w:szCs w:val="24"/>
        </w:rPr>
        <w:t>САГА, 2003.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723DE">
        <w:rPr>
          <w:rFonts w:ascii="Times New Roman" w:hAnsi="Times New Roman" w:cs="Times New Roman"/>
          <w:sz w:val="24"/>
          <w:szCs w:val="24"/>
        </w:rPr>
        <w:t>Страшнов</w:t>
      </w:r>
      <w:proofErr w:type="spellEnd"/>
      <w:r w:rsidRPr="006723DE">
        <w:rPr>
          <w:rFonts w:ascii="Times New Roman" w:hAnsi="Times New Roman" w:cs="Times New Roman"/>
          <w:sz w:val="24"/>
          <w:szCs w:val="24"/>
        </w:rPr>
        <w:t xml:space="preserve"> С.Л. Русская поэзия </w:t>
      </w:r>
      <w:r w:rsidRPr="006723DE">
        <w:rPr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6723DE">
        <w:rPr>
          <w:rFonts w:ascii="Times New Roman" w:hAnsi="Times New Roman" w:cs="Times New Roman"/>
          <w:sz w:val="24"/>
          <w:szCs w:val="24"/>
          <w:lang w:eastAsia="en-US"/>
        </w:rPr>
        <w:t xml:space="preserve"> века в выпускном классе: Кн. для учителя. – М.: </w:t>
      </w:r>
      <w:proofErr w:type="spellStart"/>
      <w:r w:rsidRPr="006723DE">
        <w:rPr>
          <w:rFonts w:ascii="Times New Roman" w:hAnsi="Times New Roman" w:cs="Times New Roman"/>
          <w:sz w:val="24"/>
          <w:szCs w:val="24"/>
          <w:lang w:eastAsia="en-US"/>
        </w:rPr>
        <w:t>Провещение</w:t>
      </w:r>
      <w:proofErr w:type="spellEnd"/>
      <w:r w:rsidRPr="006723DE">
        <w:rPr>
          <w:rFonts w:ascii="Times New Roman" w:hAnsi="Times New Roman" w:cs="Times New Roman"/>
          <w:sz w:val="24"/>
          <w:szCs w:val="24"/>
          <w:lang w:eastAsia="en-US"/>
        </w:rPr>
        <w:t>, 2001.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Субботина К.А. Зарубежная литература. Материалы к урокам в 11 классе. – Волгоград, издательство Гринина А.Е., 2002.</w:t>
      </w:r>
    </w:p>
    <w:p w:rsidR="008141A5" w:rsidRPr="006723DE" w:rsidRDefault="008141A5" w:rsidP="008E413F">
      <w:pPr>
        <w:numPr>
          <w:ilvl w:val="0"/>
          <w:numId w:val="17"/>
        </w:numPr>
        <w:spacing w:before="100" w:beforeAutospacing="1" w:after="100" w:afterAutospacing="1" w:line="240" w:lineRule="auto"/>
        <w:ind w:hanging="7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sz w:val="24"/>
          <w:szCs w:val="24"/>
        </w:rPr>
        <w:t>Кабанова И.В. Зарубежная литература: Пособие для учащихся старших классов и студентов гуманитарных специальностей вузов. – Саратов: «Лицей», 2002.</w:t>
      </w:r>
    </w:p>
    <w:p w:rsidR="008141A5" w:rsidRPr="006723DE" w:rsidRDefault="008141A5" w:rsidP="008E413F">
      <w:pPr>
        <w:spacing w:before="100" w:beforeAutospacing="1" w:after="100" w:afterAutospacing="1"/>
        <w:ind w:left="107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8141A5" w:rsidRPr="006723DE" w:rsidRDefault="008141A5" w:rsidP="008E413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723DE">
        <w:rPr>
          <w:rFonts w:ascii="Times New Roman" w:hAnsi="Times New Roman" w:cs="Times New Roman"/>
          <w:b/>
          <w:i/>
          <w:sz w:val="24"/>
          <w:szCs w:val="24"/>
        </w:rPr>
        <w:t>Для учеников: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5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>И</w:t>
      </w:r>
      <w:r w:rsidRPr="006723D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. </w:t>
      </w:r>
      <w:r w:rsidRPr="006723D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А. Бунин. «Покрывало море свитками...». «И цветы, </w:t>
      </w:r>
      <w:r w:rsidRPr="006723DE">
        <w:rPr>
          <w:rFonts w:ascii="Times New Roman" w:hAnsi="Times New Roman" w:cs="Times New Roman"/>
          <w:color w:val="000000"/>
          <w:spacing w:val="13"/>
          <w:sz w:val="24"/>
          <w:szCs w:val="24"/>
        </w:rPr>
        <w:t>и шмели, и трава, и колосья...». Митина любовь.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5" w:firstLine="2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1"/>
          <w:sz w:val="24"/>
          <w:szCs w:val="24"/>
        </w:rPr>
        <w:t>М. Горький. Дело Артамоновых.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5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Д. С. Мережковский. Поэту наших дней. Леонардо да| </w:t>
      </w:r>
      <w:r w:rsidRPr="006723DE">
        <w:rPr>
          <w:rFonts w:ascii="Times New Roman" w:hAnsi="Times New Roman" w:cs="Times New Roman"/>
          <w:color w:val="000000"/>
          <w:spacing w:val="6"/>
          <w:sz w:val="24"/>
          <w:szCs w:val="24"/>
        </w:rPr>
        <w:t>Винчи. Дети ночи. Парки.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82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8"/>
          <w:sz w:val="24"/>
          <w:szCs w:val="24"/>
        </w:rPr>
        <w:t>3. Н. Гиппиус. Сонет. Бессилье. Родине.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82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В. Я. Брюсов. Фаэтон. «Идут года. Но с прежней </w:t>
      </w:r>
      <w:r w:rsidRPr="006723DE">
        <w:rPr>
          <w:rFonts w:ascii="Times New Roman" w:hAnsi="Times New Roman" w:cs="Times New Roman"/>
          <w:color w:val="000000"/>
          <w:spacing w:val="7"/>
          <w:sz w:val="24"/>
          <w:szCs w:val="24"/>
        </w:rPr>
        <w:t>страстью...». Парки в Москве.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06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К. Д. Бальмонт. Змеиный глаз. Слова-хамелеоны. </w:t>
      </w:r>
      <w:r w:rsidRPr="006723DE">
        <w:rPr>
          <w:rFonts w:ascii="Times New Roman" w:hAnsi="Times New Roman" w:cs="Times New Roman"/>
          <w:color w:val="000000"/>
          <w:spacing w:val="5"/>
          <w:sz w:val="24"/>
          <w:szCs w:val="24"/>
        </w:rPr>
        <w:t>В застенке. Гармония слов.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10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А. А. Блок. «Ты отошла, и я в пустыне...». «Опустись, </w:t>
      </w:r>
      <w:r w:rsidRPr="006723D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занавеска линялая...». «Тропами тайными, ночными...». Шаги </w:t>
      </w:r>
      <w:r w:rsidRPr="006723D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командора. </w:t>
      </w:r>
      <w:r w:rsidRPr="006723DE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«</w:t>
      </w:r>
      <w:r w:rsidRPr="006723DE">
        <w:rPr>
          <w:rFonts w:ascii="Times New Roman" w:hAnsi="Times New Roman" w:cs="Times New Roman"/>
          <w:iCs/>
          <w:color w:val="000000"/>
          <w:spacing w:val="9"/>
          <w:sz w:val="24"/>
          <w:szCs w:val="24"/>
        </w:rPr>
        <w:t xml:space="preserve">Я </w:t>
      </w:r>
      <w:r w:rsidRPr="006723DE">
        <w:rPr>
          <w:rFonts w:ascii="Times New Roman" w:hAnsi="Times New Roman" w:cs="Times New Roman"/>
          <w:color w:val="000000"/>
          <w:spacing w:val="9"/>
          <w:sz w:val="24"/>
          <w:szCs w:val="24"/>
        </w:rPr>
        <w:t>не предал белое знамя...».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10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8"/>
          <w:sz w:val="24"/>
          <w:szCs w:val="24"/>
        </w:rPr>
        <w:t>А. Белый. Маг. Родина. Родине.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15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Н. С. Гумилев. «Зачарованный викинг, я шел по </w:t>
      </w:r>
      <w:r w:rsidRPr="006723D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земле...». «Из логова </w:t>
      </w:r>
      <w:proofErr w:type="spellStart"/>
      <w:r w:rsidRPr="006723DE">
        <w:rPr>
          <w:rFonts w:ascii="Times New Roman" w:hAnsi="Times New Roman" w:cs="Times New Roman"/>
          <w:color w:val="000000"/>
          <w:spacing w:val="-1"/>
          <w:sz w:val="24"/>
          <w:szCs w:val="24"/>
        </w:rPr>
        <w:t>змиева</w:t>
      </w:r>
      <w:proofErr w:type="spellEnd"/>
      <w:r w:rsidRPr="006723DE">
        <w:rPr>
          <w:rFonts w:ascii="Times New Roman" w:hAnsi="Times New Roman" w:cs="Times New Roman"/>
          <w:color w:val="000000"/>
          <w:spacing w:val="-1"/>
          <w:sz w:val="24"/>
          <w:szCs w:val="24"/>
        </w:rPr>
        <w:t>...». «Священные плывут и тают ночи...».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34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11"/>
          <w:sz w:val="24"/>
          <w:szCs w:val="24"/>
        </w:rPr>
        <w:t>A.</w:t>
      </w:r>
      <w:r w:rsidRPr="006723D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23D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А. Ахматова. Исповедь. Песня последней встречи. </w:t>
      </w:r>
      <w:r w:rsidRPr="006723D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«Все расхищено,  предано,  продано...».   «Словно дальнему </w:t>
      </w:r>
      <w:r w:rsidRPr="006723DE">
        <w:rPr>
          <w:rFonts w:ascii="Times New Roman" w:hAnsi="Times New Roman" w:cs="Times New Roman"/>
          <w:color w:val="000000"/>
          <w:spacing w:val="7"/>
          <w:sz w:val="24"/>
          <w:szCs w:val="24"/>
        </w:rPr>
        <w:t>голосу внемлю...». «Ты стихи мои требуешь прямо...».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34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О. Э. Мандельштам. «Отчего душа певуча...». «Образ </w:t>
      </w: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твой, мучительный и зыбкий...». «Я не </w:t>
      </w:r>
      <w:proofErr w:type="gramStart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слыхал</w:t>
      </w:r>
      <w:proofErr w:type="gramEnd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рассказов </w:t>
      </w:r>
      <w:proofErr w:type="spellStart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Оссиана</w:t>
      </w:r>
      <w:proofErr w:type="spellEnd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...». «Нет, никогда, ничей я не был современник...». </w:t>
      </w:r>
      <w:r w:rsidRPr="006723DE">
        <w:rPr>
          <w:rFonts w:ascii="Times New Roman" w:hAnsi="Times New Roman" w:cs="Times New Roman"/>
          <w:color w:val="000000"/>
          <w:spacing w:val="11"/>
          <w:sz w:val="24"/>
          <w:szCs w:val="24"/>
        </w:rPr>
        <w:t>«Мы живем, под собою не чуя страны...».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4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15"/>
          <w:sz w:val="24"/>
          <w:szCs w:val="24"/>
        </w:rPr>
        <w:t>B.</w:t>
      </w:r>
      <w:r w:rsidRPr="006723D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23DE">
        <w:rPr>
          <w:rFonts w:ascii="Times New Roman" w:hAnsi="Times New Roman" w:cs="Times New Roman"/>
          <w:color w:val="000000"/>
          <w:spacing w:val="11"/>
          <w:sz w:val="24"/>
          <w:szCs w:val="24"/>
        </w:rPr>
        <w:t>В. Хлебников. «Москва, ты кто?..». Не шалить!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4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В. В. Маяковский. А вы могли бы? Юбилейное. Одна </w:t>
      </w:r>
      <w:r w:rsidRPr="006723DE">
        <w:rPr>
          <w:rFonts w:ascii="Times New Roman" w:hAnsi="Times New Roman" w:cs="Times New Roman"/>
          <w:color w:val="000000"/>
          <w:spacing w:val="14"/>
          <w:sz w:val="24"/>
          <w:szCs w:val="24"/>
        </w:rPr>
        <w:t>из пьес (на выбор).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73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Б. Л. Пастернак. «Я понял жизни цель и чту...». </w:t>
      </w:r>
      <w:r w:rsidRPr="006723DE">
        <w:rPr>
          <w:rFonts w:ascii="Times New Roman" w:hAnsi="Times New Roman" w:cs="Times New Roman"/>
          <w:color w:val="000000"/>
          <w:spacing w:val="6"/>
          <w:sz w:val="24"/>
          <w:szCs w:val="24"/>
        </w:rPr>
        <w:t>Определение творчества. Единственные дни.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73" w:firstLine="2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3"/>
          <w:sz w:val="24"/>
          <w:szCs w:val="24"/>
        </w:rPr>
        <w:t>Е. Замятин. Русь.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86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7"/>
          <w:sz w:val="24"/>
          <w:szCs w:val="24"/>
        </w:rPr>
        <w:t>C.</w:t>
      </w:r>
      <w:r w:rsidRPr="006723D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23DE">
        <w:rPr>
          <w:rFonts w:ascii="Times New Roman" w:hAnsi="Times New Roman" w:cs="Times New Roman"/>
          <w:color w:val="000000"/>
          <w:spacing w:val="12"/>
          <w:sz w:val="24"/>
          <w:szCs w:val="24"/>
        </w:rPr>
        <w:t>А.  Есенин. «Я иду долиной. На затылке кепи...».</w:t>
      </w:r>
      <w:r w:rsidRPr="006723DE">
        <w:rPr>
          <w:rFonts w:ascii="Times New Roman" w:hAnsi="Times New Roman" w:cs="Times New Roman"/>
          <w:color w:val="000000"/>
          <w:spacing w:val="12"/>
          <w:sz w:val="24"/>
          <w:szCs w:val="24"/>
        </w:rPr>
        <w:br/>
      </w:r>
      <w:r w:rsidRPr="006723DE">
        <w:rPr>
          <w:rFonts w:ascii="Times New Roman" w:hAnsi="Times New Roman" w:cs="Times New Roman"/>
          <w:color w:val="000000"/>
          <w:spacing w:val="-2"/>
          <w:sz w:val="24"/>
          <w:szCs w:val="24"/>
        </w:rPr>
        <w:t>Пугачев.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38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М. И. Цветаева. «Веселись, душа, пей и ешь!..». «В </w:t>
      </w:r>
      <w:r w:rsidRPr="006723D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огромном городе моем — ночь...». «Я — страница твоему </w:t>
      </w: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перу...». Поэт. Стол.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И. Э. Бабель. Жизнеописание </w:t>
      </w:r>
      <w:proofErr w:type="spellStart"/>
      <w:r w:rsidRPr="006723DE">
        <w:rPr>
          <w:rFonts w:ascii="Times New Roman" w:hAnsi="Times New Roman" w:cs="Times New Roman"/>
          <w:color w:val="000000"/>
          <w:spacing w:val="8"/>
          <w:sz w:val="24"/>
          <w:szCs w:val="24"/>
        </w:rPr>
        <w:t>Павличенки</w:t>
      </w:r>
      <w:proofErr w:type="spellEnd"/>
      <w:r w:rsidRPr="006723D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Матвея </w:t>
      </w:r>
      <w:proofErr w:type="spellStart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Родионыча</w:t>
      </w:r>
      <w:proofErr w:type="spellEnd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1"/>
          <w:sz w:val="24"/>
          <w:szCs w:val="24"/>
        </w:rPr>
        <w:t>Б. А. Пильняк. Повесть непогашенной луны.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4"/>
          <w:sz w:val="24"/>
          <w:szCs w:val="24"/>
        </w:rPr>
        <w:t>В. В. Набоков. Облако, озеро, башня.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4"/>
          <w:sz w:val="24"/>
          <w:szCs w:val="24"/>
        </w:rPr>
        <w:t>М. М. Зощенко. Беда.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3"/>
          <w:sz w:val="24"/>
          <w:szCs w:val="24"/>
        </w:rPr>
        <w:t>А. П. Платонов. Рассказы (на выбор).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0"/>
          <w:sz w:val="24"/>
          <w:szCs w:val="24"/>
        </w:rPr>
        <w:t>М. А. Шолохов. Донские рассказы.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2"/>
          <w:sz w:val="24"/>
          <w:szCs w:val="24"/>
        </w:rPr>
        <w:t>М. А. Булгаков. Бег.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3"/>
          <w:sz w:val="24"/>
          <w:szCs w:val="24"/>
        </w:rPr>
        <w:t>Н. А. Заболоцкий. Столбцы.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4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"/>
          <w:sz w:val="24"/>
          <w:szCs w:val="24"/>
        </w:rPr>
        <w:t>А. Т. Твардовский. Стихотворения из книги «Из ли</w:t>
      </w:r>
      <w:r w:rsidRPr="006723D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рики этих лет». Поэма «По праву памяти».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Н. М. Рубцов. Утро. Ночь на родине.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9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Е. А. Евтушенко. «О нашей молодости споры...».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43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19"/>
          <w:sz w:val="24"/>
          <w:szCs w:val="24"/>
        </w:rPr>
        <w:t>A.</w:t>
      </w:r>
      <w:r w:rsidRPr="006723DE">
        <w:rPr>
          <w:rFonts w:ascii="Times New Roman" w:hAnsi="Times New Roman" w:cs="Times New Roman"/>
          <w:color w:val="000000"/>
          <w:spacing w:val="3"/>
          <w:sz w:val="24"/>
          <w:szCs w:val="24"/>
        </w:rPr>
        <w:t>А. Вознесенский. Стихотворения на выбор.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43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z w:val="24"/>
          <w:szCs w:val="24"/>
        </w:rPr>
        <w:t xml:space="preserve">Б. А. Ахмадулина. «По улице моей который год...». </w:t>
      </w:r>
      <w:r w:rsidRPr="006723D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Апрель, свеча. Снегопад. «Бьют часы, возвестившие осень...» </w:t>
      </w:r>
      <w:r w:rsidRPr="006723DE">
        <w:rPr>
          <w:rFonts w:ascii="Times New Roman" w:hAnsi="Times New Roman" w:cs="Times New Roman"/>
          <w:color w:val="000000"/>
          <w:spacing w:val="-2"/>
          <w:sz w:val="24"/>
          <w:szCs w:val="24"/>
        </w:rPr>
        <w:t>(на выбор).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267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21"/>
          <w:sz w:val="24"/>
          <w:szCs w:val="24"/>
        </w:rPr>
        <w:t>B.</w:t>
      </w:r>
      <w:r w:rsidRPr="006723DE">
        <w:rPr>
          <w:rFonts w:ascii="Times New Roman" w:hAnsi="Times New Roman" w:cs="Times New Roman"/>
          <w:color w:val="000000"/>
          <w:sz w:val="24"/>
          <w:szCs w:val="24"/>
        </w:rPr>
        <w:t xml:space="preserve"> С. Высоцкий. Я не люблю (или 3 стихотворения на </w:t>
      </w:r>
      <w:r w:rsidRPr="006723DE">
        <w:rPr>
          <w:rFonts w:ascii="Times New Roman" w:hAnsi="Times New Roman" w:cs="Times New Roman"/>
          <w:color w:val="000000"/>
          <w:spacing w:val="-10"/>
          <w:sz w:val="24"/>
          <w:szCs w:val="24"/>
        </w:rPr>
        <w:t>выбор).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267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И. А. Бродский. Фонтан. 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267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В. П. Астафьев. Где-то гремит война. 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1267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В. И. Белов. Плотницкие рассказы. 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77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В. Г. Распутин. Прощание с </w:t>
      </w:r>
      <w:proofErr w:type="gramStart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Матерой</w:t>
      </w:r>
      <w:proofErr w:type="gramEnd"/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534" w:firstLine="2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Б. Брехт. Мамаша Кураж и ее дети. </w:t>
      </w:r>
      <w:proofErr w:type="spellStart"/>
      <w:r w:rsidRPr="006723DE">
        <w:rPr>
          <w:rFonts w:ascii="Times New Roman" w:hAnsi="Times New Roman" w:cs="Times New Roman"/>
          <w:color w:val="000000"/>
          <w:spacing w:val="4"/>
          <w:sz w:val="24"/>
          <w:szCs w:val="24"/>
        </w:rPr>
        <w:t>Трехгрошовая</w:t>
      </w:r>
      <w:r w:rsidRPr="006723DE">
        <w:rPr>
          <w:rFonts w:ascii="Times New Roman" w:hAnsi="Times New Roman" w:cs="Times New Roman"/>
          <w:color w:val="000000"/>
          <w:spacing w:val="-9"/>
          <w:sz w:val="24"/>
          <w:szCs w:val="24"/>
        </w:rPr>
        <w:t>опера</w:t>
      </w:r>
      <w:proofErr w:type="spellEnd"/>
      <w:r w:rsidRPr="006723DE">
        <w:rPr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534" w:firstLine="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Г. Белль. Глазами клоуна. 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534" w:firstLine="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1"/>
          <w:sz w:val="24"/>
          <w:szCs w:val="24"/>
        </w:rPr>
        <w:t>Ф. Кафка. Превращение.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534" w:firstLine="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А. Камю. Посторонний. 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2534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Ф. Саган. Здравствуй, грусть. 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96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Дж. Оруэлл. Скотный двор.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96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-7"/>
          <w:sz w:val="24"/>
          <w:szCs w:val="24"/>
        </w:rPr>
        <w:t>А. Кристи. Убийство в Восточном экспрессе. Свидетель обвинения.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96" w:firstLine="2"/>
        <w:rPr>
          <w:rFonts w:ascii="Times New Roman" w:hAnsi="Times New Roman" w:cs="Times New Roman"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2"/>
          <w:sz w:val="24"/>
          <w:szCs w:val="24"/>
        </w:rPr>
        <w:t>У. Фолкнер. Рассказы.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96" w:firstLine="2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3"/>
          <w:sz w:val="24"/>
          <w:szCs w:val="24"/>
        </w:rPr>
        <w:t>Э. Хемингуэй. Прощай, оружие!</w:t>
      </w:r>
    </w:p>
    <w:p w:rsidR="008141A5" w:rsidRPr="006723DE" w:rsidRDefault="008141A5" w:rsidP="008E413F">
      <w:pPr>
        <w:numPr>
          <w:ilvl w:val="0"/>
          <w:numId w:val="18"/>
        </w:numPr>
        <w:shd w:val="clear" w:color="auto" w:fill="FFFFFF"/>
        <w:spacing w:after="0" w:line="240" w:lineRule="auto"/>
        <w:ind w:left="993" w:right="96" w:firstLine="2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color w:val="000000"/>
          <w:spacing w:val="5"/>
          <w:sz w:val="24"/>
          <w:szCs w:val="24"/>
        </w:rPr>
        <w:t>Дж. Сэлинджер. Над пропастью во ржи.</w:t>
      </w:r>
    </w:p>
    <w:p w:rsidR="00E762CF" w:rsidRPr="006723DE" w:rsidRDefault="00E762CF" w:rsidP="008E413F">
      <w:pPr>
        <w:rPr>
          <w:rFonts w:ascii="Times New Roman" w:hAnsi="Times New Roman" w:cs="Times New Roman"/>
          <w:b/>
          <w:sz w:val="24"/>
          <w:szCs w:val="24"/>
        </w:rPr>
      </w:pPr>
    </w:p>
    <w:p w:rsidR="003E6B34" w:rsidRPr="006723DE" w:rsidRDefault="00A022FA" w:rsidP="00A022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DE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a"/>
        <w:tblW w:w="31680" w:type="dxa"/>
        <w:tblLook w:val="04A0"/>
      </w:tblPr>
      <w:tblGrid>
        <w:gridCol w:w="950"/>
        <w:gridCol w:w="34"/>
        <w:gridCol w:w="2967"/>
        <w:gridCol w:w="1256"/>
        <w:gridCol w:w="57"/>
        <w:gridCol w:w="2105"/>
        <w:gridCol w:w="17"/>
        <w:gridCol w:w="24"/>
        <w:gridCol w:w="5272"/>
        <w:gridCol w:w="21"/>
        <w:gridCol w:w="24"/>
        <w:gridCol w:w="2416"/>
        <w:gridCol w:w="72"/>
        <w:gridCol w:w="12"/>
        <w:gridCol w:w="1399"/>
        <w:gridCol w:w="2463"/>
        <w:gridCol w:w="1278"/>
        <w:gridCol w:w="3740"/>
        <w:gridCol w:w="3740"/>
        <w:gridCol w:w="3833"/>
      </w:tblGrid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часов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Тип/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форма урока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 (</w:t>
            </w:r>
            <w:r w:rsidRPr="00672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 результаты - поурочно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и формы контроля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16051" w:type="dxa"/>
            <w:gridSpan w:val="15"/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2 урока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Русская литература в контексте мировой культуры. Основные темы и проблемы. 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конспектирование лекции учителя. Работа с учебником. Ответы на вопросы по материалам лекции и учебника. 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11б-2.09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11в-7.09</w:t>
            </w:r>
          </w:p>
        </w:tc>
      </w:tr>
      <w:tr w:rsidR="00A022FA" w:rsidRPr="006723DE" w:rsidTr="006723DE">
        <w:trPr>
          <w:gridAfter w:val="5"/>
          <w:wAfter w:w="15629" w:type="dxa"/>
          <w:trHeight w:val="1507"/>
        </w:trPr>
        <w:tc>
          <w:tcPr>
            <w:tcW w:w="954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 и новаторство в литературе рубежа 19-20 вв. Реализм и модернизм. Конфликт человека и эпохи.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Семинар.</w:t>
            </w:r>
          </w:p>
        </w:tc>
        <w:tc>
          <w:tcPr>
            <w:tcW w:w="5455" w:type="dxa"/>
            <w:gridSpan w:val="3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конспектировать лекцию учителя, понимать своеобразие эпохи, умение различать литературные  группы</w:t>
            </w:r>
          </w:p>
        </w:tc>
        <w:tc>
          <w:tcPr>
            <w:tcW w:w="2568" w:type="dxa"/>
            <w:gridSpan w:val="5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11а-6.09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11б-5.09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11в-7.09</w:t>
            </w:r>
          </w:p>
        </w:tc>
      </w:tr>
      <w:tr w:rsidR="00A022FA" w:rsidRPr="006723DE" w:rsidTr="006723DE">
        <w:trPr>
          <w:gridAfter w:val="5"/>
          <w:wAfter w:w="15629" w:type="dxa"/>
          <w:trHeight w:val="335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Творчество И. А. Бунина. 7 часов, домашнее сочинение.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Стихи «Молодость», «Одиночество», «Последний шмель»; рассказы «Антоновские яблоки», «Господин из Сан-Франциско, «Темные аллеи», «Чистый понедельник»</w:t>
            </w:r>
            <w:proofErr w:type="gramEnd"/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мир И.А. Бунина. Традиции 19 века в лирике поэта.  Кровная связь с природой: богатство «красочных и слуховых ощущений».</w:t>
            </w:r>
          </w:p>
          <w:p w:rsidR="00A022FA" w:rsidRPr="006723DE" w:rsidRDefault="00A022FA" w:rsidP="006723DE">
            <w:pPr>
              <w:ind w:left="-9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(А. Блок</w:t>
            </w:r>
            <w:proofErr w:type="gramEnd"/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наизусть стихотворные тексты; уметь делать  анализ текста, выявляющий авторский замысел и различные средства его воплощения; выявлять языковые средства художественной образности и определять их роли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 контроль. Устный ответ. Запись основных моментов жизни и творчества Бунина в тетрадь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11а-6.09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11б-5.09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11в-8.09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традиций русской реалистической  литературы в произведениях Бунина.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Уметь анализировать текст, выявлять авторский замысел и различные средства его воплощения; определять мотивы поступков героев и сущности конфликта;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выявлять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 по учебнику. Выразительное чтение стихов Бунина.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11а-09.09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11б-9.09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11в-14.09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угасания «дворянских гнёзд» в рассказе «Антоновские яблоки».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Закрепление знаний, умений, навыков.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Уметь анализировать текст, выявлять авторский замысел и различные средства его воплощения; определять мотивы поступков героев и сущности конфликта;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выявлять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тексту рассказа.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11а-13.09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11б-12.09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11в-14.09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«Вечные темы» в рассказах Бунина (по рассказу «Темные аллеи»).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Уметь анализировать текст, выявлять авторский замысел и различные средства его воплощения; определять мотивы поступков героев и сущности конфликта;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выявлять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 отрывков рассказа. Аналитическая работа с текстом произведения.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11а-13.09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11б-12.09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11в-15.09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Психологизм прозы Бунина  (по рассказу «Господин из  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Сан - Франциско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Лекция с использованием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lastRenderedPageBreak/>
              <w:t>Уметь анализировать текст, выявлять авторский замысел и различные средства его воплощения; определять мотивы поступков героев и сущности конфликта;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языковые средства художественной образности и определять их роль в раскрытии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идейно-тематического содержания произведения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Выразительное чтение отрывков рассказа. Аналитическая работа с текстом произведения.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11а-16.09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11б-16.09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11в-21.09</w:t>
            </w:r>
          </w:p>
        </w:tc>
      </w:tr>
      <w:tr w:rsidR="00A022FA" w:rsidRPr="006723DE" w:rsidTr="006723DE">
        <w:trPr>
          <w:gridAfter w:val="5"/>
          <w:wAfter w:w="15629" w:type="dxa"/>
          <w:trHeight w:val="904"/>
        </w:trPr>
        <w:tc>
          <w:tcPr>
            <w:tcW w:w="954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Символический смысл художественной детали, поэтическое изображение природы в рассказе «Господин из Сан-Франциско».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связывать идейное содержание произведений Бунина с его мировоззрением; уметь отмечать мастерство Бунина в создании образов (в прозе и лирике). Уметь работать над композицией произведения (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кольцевая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, контрастная). Уметь сравнивать рассказы, делать наблюдения, умение работать с деталью.</w:t>
            </w:r>
          </w:p>
        </w:tc>
        <w:tc>
          <w:tcPr>
            <w:tcW w:w="2568" w:type="dxa"/>
            <w:gridSpan w:val="5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 отрывков рассказа. Аналитическая работа с текстом произведения.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11а-20.09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11б-19.09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11в-21.09</w:t>
            </w:r>
          </w:p>
        </w:tc>
      </w:tr>
      <w:tr w:rsidR="00A022FA" w:rsidRPr="006723DE" w:rsidTr="006723DE">
        <w:trPr>
          <w:gridAfter w:val="5"/>
          <w:wAfter w:w="15629" w:type="dxa"/>
          <w:trHeight w:val="459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Мастерство психологического анализа. Роль эпиграфа, смысл финала (по рассказу «Господин из  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Сан - Франциско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Уметь анализировать текст, выявлять авторский замысел и различные средства его воплощения; определять мотивы поступков героев и сущности конфликта;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выявлять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 отрывков рассказа. Аналитическая работа с текстом произведения. Индивидуальная работа по карточкам. Домашнее сочинение.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11а-20.09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11б-19.09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11в-22.09</w:t>
            </w:r>
          </w:p>
        </w:tc>
      </w:tr>
      <w:tr w:rsidR="00A022FA" w:rsidRPr="006723DE" w:rsidTr="006723DE">
        <w:trPr>
          <w:trHeight w:val="1104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tabs>
                <w:tab w:val="left" w:pos="2035"/>
                <w:tab w:val="left" w:pos="2215"/>
              </w:tabs>
              <w:ind w:left="-665" w:right="-1205" w:firstLine="665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А. И. Куприна. 3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Рассказ «Гранатовый браслет»</w:t>
            </w:r>
          </w:p>
        </w:tc>
        <w:tc>
          <w:tcPr>
            <w:tcW w:w="3904" w:type="dxa"/>
            <w:gridSpan w:val="2"/>
          </w:tcPr>
          <w:p w:rsidR="00A022FA" w:rsidRPr="006723DE" w:rsidRDefault="00A022FA" w:rsidP="006723DE">
            <w:pPr>
              <w:rPr>
                <w:sz w:val="24"/>
                <w:szCs w:val="24"/>
              </w:rPr>
            </w:pPr>
          </w:p>
        </w:tc>
        <w:tc>
          <w:tcPr>
            <w:tcW w:w="3903" w:type="dxa"/>
          </w:tcPr>
          <w:p w:rsidR="00A022FA" w:rsidRPr="006723DE" w:rsidRDefault="00A022FA" w:rsidP="006723DE">
            <w:pPr>
              <w:rPr>
                <w:sz w:val="24"/>
                <w:szCs w:val="24"/>
              </w:rPr>
            </w:pPr>
          </w:p>
        </w:tc>
        <w:tc>
          <w:tcPr>
            <w:tcW w:w="3903" w:type="dxa"/>
          </w:tcPr>
          <w:p w:rsidR="00A022FA" w:rsidRPr="006723DE" w:rsidRDefault="00A022FA" w:rsidP="006723DE">
            <w:pPr>
              <w:rPr>
                <w:sz w:val="24"/>
                <w:szCs w:val="24"/>
              </w:rPr>
            </w:pPr>
          </w:p>
        </w:tc>
        <w:tc>
          <w:tcPr>
            <w:tcW w:w="3919" w:type="dxa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связывать идейное содержание произведений Бунина с его мировоззрением; уметь отмечать мастерство Бунина в создании образов (в прозе и лирике). Уметь работать над композицией произведения (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кольцевая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, контрастная). Уметь сравнивать рассказы, делать наблюдения, умение работать с деталью</w:t>
            </w:r>
          </w:p>
        </w:tc>
      </w:tr>
      <w:tr w:rsidR="00A022FA" w:rsidRPr="006723DE" w:rsidTr="006723DE">
        <w:trPr>
          <w:gridAfter w:val="5"/>
          <w:wAfter w:w="15629" w:type="dxa"/>
          <w:trHeight w:val="470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творчества А.И. Куприна. 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Готовить  рефераты, доклады, презентации.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11а-23.09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11б-23.09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11в-28.09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Романтическое изображение любви в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рассказе «Гранатовый браслет». Символический смысл художественной детали, поэтическое изображение природы в данном рассказе.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связывать идейное содержание произведений Куприна с его мировоззрением;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отмечать мастерство Куприна в создании образов (в прозе и лирике). Уметь работать над композицией произведения (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кольцевая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, контрастная). Уметь сравнивать рассказы, делать наблюдения, умение работать с деталью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Выразительное чтение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отрывков рассказа. Аналитическая работа с текстом произведения.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11а-27.09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11б-26.09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11в-28.09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Мастерство психологического анализа. Роль эпиграфа, смысл финала рассказа «Гранатовый браслет».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связывать идейное содержание произведений Куприна с его мировоззрением; уметь отмечать мастерство Куприна в создании образов (в прозе и лирике). Уметь работать над композицией произведения (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кольцевая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, контрастная). Уметь сравнивать рассказы, делать наблюдения, умение работать с деталью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 отрывков рассказа. Аналитическая работа с текстом произведения.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11а-27.09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11б-26.09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11в-29.09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16051" w:type="dxa"/>
            <w:gridSpan w:val="15"/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Творчество М. Горького. 8 часов, из них 1 час развитие речи (сочинение). 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Пьеса «На дне», рассказ «Старуха </w:t>
            </w:r>
            <w:proofErr w:type="spell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Изергиль</w:t>
            </w:r>
            <w:proofErr w:type="spell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  <w:vMerge w:val="restart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Жизнь и творчество М.Горького. 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Понять масштаб личности писателя, энциклопедичность его знаний, умение понять, в чем состоял кризис реализма на рубеже веков. Находить художественные способы выражения авторской позиции в ранней прозе, умение находить особенности романтизма.</w:t>
            </w:r>
          </w:p>
        </w:tc>
        <w:tc>
          <w:tcPr>
            <w:tcW w:w="2568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left w:val="single" w:sz="4" w:space="0" w:color="auto"/>
              <w:bottom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11а-30.09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11б-30.09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11в-5.10</w:t>
            </w: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тетрадь. Самостоятельная работа с учебником.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51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Романтизм ранних рассказов писателя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рассказу «Старуха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Тема поиска смысла жизни. Проблема гордости и свободы (по рассказу «Старуха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Находить художественные способы выражения авторской позиции в ранней прозе, умение находить особенности романтизма.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 отрывков рассказа. Аналитическая работа с текстом произведения.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11а-4.10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11б-3.10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11в-5.10</w:t>
            </w:r>
          </w:p>
        </w:tc>
      </w:tr>
      <w:tr w:rsidR="00A022FA" w:rsidRPr="006723DE" w:rsidTr="006723DE">
        <w:trPr>
          <w:gridAfter w:val="5"/>
          <w:wAfter w:w="15629" w:type="dxa"/>
          <w:trHeight w:val="435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Сотрудничество писателя с Художественным театром. “На дне” как социально-философская драма. Смысл названия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пьесы.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Лекция с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отличие драмы от других родов литературы. Умение находить составные части пьесы; конфликт пьесы, отмечать своеобразие героев.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11а-4.10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11б-3.10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11в-6.10</w:t>
            </w:r>
          </w:p>
        </w:tc>
      </w:tr>
      <w:tr w:rsidR="00A022FA" w:rsidRPr="006723DE" w:rsidTr="006723DE">
        <w:trPr>
          <w:gridAfter w:val="5"/>
          <w:wAfter w:w="15629" w:type="dxa"/>
          <w:trHeight w:val="335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Лука в системе персонажей пьесы.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нового,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Выявлять языковые средств художественной образности и определять их роль в раскрытии идейно-тематического содержания произведения.</w:t>
            </w:r>
          </w:p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Участвовать в дискуссии, утверждать и доказывать свою точку зрения с учетом мнения оппонента.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Готовить  рефераты, доклады, презентации.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Аналитический анализ текста пьесы..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11а-7.10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11б-7.10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11в-12.10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 о правде. Проблема веры.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нового, практикум.</w:t>
            </w:r>
          </w:p>
        </w:tc>
        <w:tc>
          <w:tcPr>
            <w:tcW w:w="5455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Выявлять языковые средств художественной образности и определять их роль в раскрытии идейно-тематического содержания произведения.</w:t>
            </w:r>
          </w:p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Участвовать в дискуссии, утверждать и доказывать свою точку зрения с учетом мнения оппонента.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Готовить  рефераты, доклады, презентации.</w:t>
            </w:r>
          </w:p>
        </w:tc>
        <w:tc>
          <w:tcPr>
            <w:tcW w:w="256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Аналитический анализ текста пьесы..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11а-11.10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11б-10.10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11в-12.10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Особая роль авторских ремарок, песен, притч, литературных цитат. Новаторство Горького-драматурга. Афористичность языка.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Понимать, какова роль ремарок, песен, притч, литературных цитат в раскрытии идейного содержания пьесы. Понимать, почему Горький новатор в драматургии.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афоризмы из пьесы «На дне».</w:t>
            </w:r>
          </w:p>
        </w:tc>
        <w:tc>
          <w:tcPr>
            <w:tcW w:w="256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Аналитический анализ текста пьесы. Индивидуальная работа по карточкам.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11а-11.10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11б-10.10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11в-13.10</w:t>
            </w:r>
          </w:p>
        </w:tc>
      </w:tr>
      <w:tr w:rsidR="00A022FA" w:rsidRPr="006723DE" w:rsidTr="006723DE">
        <w:trPr>
          <w:gridAfter w:val="5"/>
          <w:wAfter w:w="15629" w:type="dxa"/>
          <w:trHeight w:val="938"/>
        </w:trPr>
        <w:tc>
          <w:tcPr>
            <w:tcW w:w="954" w:type="dxa"/>
            <w:vMerge w:val="restart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РР Сочинение по творчеству М. Горького.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 знаний. Письменная работа.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 учащихся; умение выразить своё отношение к главному герою</w:t>
            </w:r>
          </w:p>
        </w:tc>
        <w:tc>
          <w:tcPr>
            <w:tcW w:w="2568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vMerge w:val="restart"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11а-14.10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11б-14.10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11в-19.10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77"/>
        </w:trPr>
        <w:tc>
          <w:tcPr>
            <w:tcW w:w="954" w:type="dxa"/>
            <w:vMerge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6" w:type="dxa"/>
            <w:gridSpan w:val="4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gridSpan w:val="4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Обзор зарубежной литературы первой половины 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XX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века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Гуманистическая направленность произведений зарубежной литературы 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t>XX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в. Проблемы самопознания, нравственного выбора. 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lastRenderedPageBreak/>
              <w:t xml:space="preserve">Основные направления в литературе первой половины 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ХХ в. Реализм и модернизм.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основные темы и проблемы зарубежной литературы первой половины 20 века. Уметь соотносить творчество зарубежных писателей начала 20 века с творчеством российских писателей того же времени</w:t>
            </w:r>
          </w:p>
        </w:tc>
        <w:tc>
          <w:tcPr>
            <w:tcW w:w="256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11а-18.10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11б-17.10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11в-19.10</w:t>
            </w:r>
          </w:p>
        </w:tc>
      </w:tr>
      <w:tr w:rsidR="00A022FA" w:rsidRPr="006723DE" w:rsidTr="006723DE">
        <w:trPr>
          <w:gridAfter w:val="5"/>
          <w:wAfter w:w="15629" w:type="dxa"/>
          <w:trHeight w:val="1674"/>
        </w:trPr>
        <w:tc>
          <w:tcPr>
            <w:tcW w:w="954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Томас </w:t>
            </w:r>
            <w:proofErr w:type="spell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Стернз</w:t>
            </w:r>
            <w:proofErr w:type="spell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Элиот. «Любовная песнь </w:t>
            </w:r>
            <w:proofErr w:type="spell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Дж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.А</w:t>
            </w:r>
            <w:proofErr w:type="gram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льфредаПруфрока</w:t>
            </w:r>
            <w:proofErr w:type="spell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мыслей и настроений. Средства создания комического.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Использование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ИКТ, беседа.</w:t>
            </w:r>
          </w:p>
        </w:tc>
        <w:tc>
          <w:tcPr>
            <w:tcW w:w="5455" w:type="dxa"/>
            <w:gridSpan w:val="3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важнейшие биографические сведения о писателе; тексты произведений; сюжет, особенности композиции и систему образов. Уметь анализировать произведение в единстве содержания и формы, конспектировать лекцию учителя.</w:t>
            </w:r>
          </w:p>
        </w:tc>
        <w:tc>
          <w:tcPr>
            <w:tcW w:w="2568" w:type="dxa"/>
            <w:gridSpan w:val="5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текстами произведений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11а-18.10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11б-17.10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11в-20.10</w:t>
            </w:r>
          </w:p>
        </w:tc>
      </w:tr>
      <w:tr w:rsidR="00A022FA" w:rsidRPr="006723DE" w:rsidTr="006723DE">
        <w:trPr>
          <w:gridAfter w:val="5"/>
          <w:wAfter w:w="15629" w:type="dxa"/>
          <w:trHeight w:val="620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Поэзия конца 19- начала 20 века. 40 часов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Серебряный век как своеобразный «русский ренессанс». Литературные течения поэзии модернизма: символизм, акмеизм, футуризм. Поэты, творившие вне литературных течений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Беседа, практикум.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понятия: «золотой век», «серебряный век», литературное направление; видеть различия в программах акмеистов, символистов, футуристов.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Самостоятельная работа с учебником. 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11а-21.10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11б- 21.10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11в-26.10</w:t>
            </w:r>
          </w:p>
        </w:tc>
      </w:tr>
      <w:tr w:rsidR="00A022FA" w:rsidRPr="006723DE" w:rsidTr="006723DE">
        <w:trPr>
          <w:gridAfter w:val="5"/>
          <w:wAfter w:w="15629" w:type="dxa"/>
          <w:trHeight w:val="1608"/>
        </w:trPr>
        <w:tc>
          <w:tcPr>
            <w:tcW w:w="954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творчества К. Д. Бальмонта и Н. С. Гумилева как ярких представителей «русского ренессанса»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Беседа, практикум.</w:t>
            </w:r>
          </w:p>
        </w:tc>
        <w:tc>
          <w:tcPr>
            <w:tcW w:w="5455" w:type="dxa"/>
            <w:gridSpan w:val="3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важнейшие биографические сведения о поэтах; тексты произведений; сюжет, особенности композиции и систему образов; характерные особенности эпохи, отраженные в произведении. </w:t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произведение в единстве содержания и формы; составлять план собственного высказывания; создавать сочинение-рассуждение проблемного характера; обосновывать свое высказывание; определять идейно-художественную роль элементов сюжета, композиции, системы образов и изобразительно-выразительных средств языка; решать тестовые задания.</w:t>
            </w:r>
          </w:p>
        </w:tc>
        <w:tc>
          <w:tcPr>
            <w:tcW w:w="2568" w:type="dxa"/>
            <w:gridSpan w:val="5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текстом произведений. Выразительное чтение текста.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11а-25.10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11б-24.10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11в-26.10</w:t>
            </w:r>
          </w:p>
        </w:tc>
      </w:tr>
      <w:tr w:rsidR="00A022FA" w:rsidRPr="006723DE" w:rsidTr="004460BE">
        <w:trPr>
          <w:gridAfter w:val="5"/>
          <w:wAfter w:w="15629" w:type="dxa"/>
          <w:trHeight w:val="1647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446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А.А. Блока. 7 часов, из них 1 час развитие речи (сочинение).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Поэма «Двенадцать», стихи: «Незнакомка», «Россия», «Ночь, улица, фонарь, аптека…», «В ресторане», «Река раскинулась. Течет, грустит лениво…»(из цикла «На поле Куликовом»), «На железной дороге», «Вхожу я в темные храмы», «Я отрок зажигаю свечи», «Фабрика»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А. Блок. Личность и художественный мир поэта. Блок и символизм. Поэтический путь Блока как «трилогия вочеловечения» Биографическая и философская основы стихов первого тома. «Стихи о Прекрасной Даме».  «Распутья».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Беседа, практикум.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биографию поэта, трагедию ранней смерти, ощущать понятия: Блок- рыцарь, Блок- романтик. Знать характерные для Блока художественные приемы. Умение понимать и видеть связь темы о Родине в стихах Блока, Лермонтова. Знать отношение Блока к революции. Мастерство Блока в создании поэмы контраста, образа- символа. Умение выразительно читать лирическое произведение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11а-25.10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11б-24.10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11в-27.10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Лирика второго тома. Мир стихий в поэзии Блока: стихии природы, любви, искусства. Любовь-ненависть - формула отношения к миру.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Беседа, практикум.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биографию поэта, трагедию ранней смерти, ощущать понятия: Блок- рыцарь, Блок- романтик. Знать характерные для Блока художественные приемы. Умение понимать и видеть связь темы о Родине в стихах Блока, Лермонтова. Знать отношение Блока к революции. Мастерство Блока в создании поэмы контраста, образа- символа. Умение выразительно читать лирическое произведение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текстом произведений. Выразительное чтение текста.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11а-28.10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11б-28.10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11в-9.11</w:t>
            </w:r>
          </w:p>
        </w:tc>
      </w:tr>
      <w:tr w:rsidR="00A022FA" w:rsidRPr="006723DE" w:rsidTr="006723DE">
        <w:trPr>
          <w:gridAfter w:val="5"/>
          <w:wAfter w:w="15629" w:type="dxa"/>
          <w:trHeight w:val="335"/>
        </w:trPr>
        <w:tc>
          <w:tcPr>
            <w:tcW w:w="954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Третий том «трилогии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вочеловечевания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«Страшный мир» в поэзии Блока. Мотив безысходности, утраты абсолюта. 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лирике Блока.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Беседа, практикум.</w:t>
            </w:r>
          </w:p>
        </w:tc>
        <w:tc>
          <w:tcPr>
            <w:tcW w:w="5455" w:type="dxa"/>
            <w:gridSpan w:val="3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биографию поэта, трагедию ранней смерти, ощущать понятия: Блок- рыцарь, Блок- романтик. Знать характерные для Блока художественные приемы. Умение понимать и видеть связь темы о Родине в стихах Блока, Лермонтова. Знать отношение Блока к революции. Мастерство Блока в создании поэмы контраста, образа- символа. Умение выразительно читать лирическое произведение</w:t>
            </w:r>
          </w:p>
        </w:tc>
        <w:tc>
          <w:tcPr>
            <w:tcW w:w="2568" w:type="dxa"/>
            <w:gridSpan w:val="5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текстом произведений. Выразительное чтение текста.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11а-8.11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11б-7.11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11в-9.11</w:t>
            </w:r>
          </w:p>
        </w:tc>
      </w:tr>
      <w:tr w:rsidR="00A022FA" w:rsidRPr="006723DE" w:rsidTr="006723DE">
        <w:trPr>
          <w:gridAfter w:val="5"/>
          <w:wAfter w:w="15629" w:type="dxa"/>
          <w:trHeight w:val="1323"/>
        </w:trPr>
        <w:tc>
          <w:tcPr>
            <w:tcW w:w="9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лирике Блока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 Беседа,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характерные для Блока художественные приемы. Умение понимать и видеть связь темы о Родине в стихах Блока, Лермонтова. Умение выразительно читать лирическое произведение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текстом произведений. Выразительное чтение текста.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11а-8.11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11б-7.11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11в-10.11</w:t>
            </w:r>
          </w:p>
        </w:tc>
      </w:tr>
      <w:tr w:rsidR="00A022FA" w:rsidRPr="006723DE" w:rsidTr="006723DE">
        <w:trPr>
          <w:gridAfter w:val="5"/>
          <w:wAfter w:w="15629" w:type="dxa"/>
          <w:trHeight w:val="270"/>
        </w:trPr>
        <w:tc>
          <w:tcPr>
            <w:tcW w:w="954" w:type="dxa"/>
            <w:vMerge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gridSpan w:val="4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4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2" w:type="dxa"/>
            <w:gridSpan w:val="2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Блок и революция. Поэма «Двенадцать»: сюжет, важнейшие образы и мотивы, своеобразие ритмики и мелодики.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характерные для Блока художественные приемы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отношение Блока к революции. Мастерство Блока в создании поэмы контраста, образа- символа. Умение выразительно читать  произведение</w:t>
            </w:r>
          </w:p>
        </w:tc>
        <w:tc>
          <w:tcPr>
            <w:tcW w:w="2568" w:type="dxa"/>
            <w:gridSpan w:val="5"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11а-11.11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11б-11.11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11в-16.11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позиция и способы ее выражения в поэме «Двенадцать». Образ Христа и многозначность финала.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характерные для Блока художественные приемы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отношение Блока к революции. Мастерство Блока в создании поэмы контраста, образа- символа. Умение выразительно читать  произведение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текстом поэмы. Выразительное чтение текста.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11а-15.11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11б-14.11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11в-16.11</w:t>
            </w:r>
          </w:p>
        </w:tc>
      </w:tr>
      <w:tr w:rsidR="00A022FA" w:rsidRPr="006723DE" w:rsidTr="006723DE">
        <w:trPr>
          <w:gridAfter w:val="5"/>
          <w:wAfter w:w="15629" w:type="dxa"/>
          <w:trHeight w:val="971"/>
        </w:trPr>
        <w:tc>
          <w:tcPr>
            <w:tcW w:w="954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РР Сочинение по творчеству А. Блока.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 знаний. Письменная работа</w:t>
            </w:r>
          </w:p>
        </w:tc>
        <w:tc>
          <w:tcPr>
            <w:tcW w:w="5455" w:type="dxa"/>
            <w:gridSpan w:val="3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bCs/>
                <w:iCs/>
                <w:spacing w:val="-11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11а-15.11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11б-14.11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11в-17.11</w:t>
            </w:r>
          </w:p>
        </w:tc>
      </w:tr>
      <w:tr w:rsidR="00A022FA" w:rsidRPr="006723DE" w:rsidTr="006723DE">
        <w:trPr>
          <w:gridAfter w:val="5"/>
          <w:wAfter w:w="15629" w:type="dxa"/>
          <w:trHeight w:val="402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Творчество С. А. Есенина. 5 часов, 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Стихи: «Гой ты, Русь, моя родная», «Не бродить, не мять в кустах багряных…», «Мы теперь уходим понемногу…», «Письмо матери», «Спит ковыль. 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Равнина дорогая…», «Шаганэ ты моя, Шаганэ…», «Не жалею, не зову, не плачу…», «Русь Советская»; дополнительно «Собаке Качалова», «Я покинул родимый двор», «Письмо женщине»</w:t>
            </w:r>
            <w:proofErr w:type="gramEnd"/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Жизненный и творческий путь С. А. Есенина.</w:t>
            </w: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Знать, в чем заключается </w:t>
            </w:r>
            <w:r w:rsidRPr="00672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народность творчества поэта, развитие традиций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А. С. Пушкина и А.В. Кольцова в есенинской лирике.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выразительно читать, понимать мироощущение лирического героя, понимать, как меняется отношение к поэту на протяжении его творческого пути; умение находить художественные средства, навык выразительного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 и анализа стихотворения.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11а-18.11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11б-18.11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11в-23.11</w:t>
            </w:r>
          </w:p>
        </w:tc>
      </w:tr>
      <w:tr w:rsidR="00A022FA" w:rsidRPr="006723DE" w:rsidTr="006723DE">
        <w:trPr>
          <w:gridAfter w:val="5"/>
          <w:wAfter w:w="15629" w:type="dxa"/>
        </w:trPr>
        <w:tc>
          <w:tcPr>
            <w:tcW w:w="954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412" w:type="dxa"/>
            <w:gridSpan w:val="2"/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Художественно-философские основы поэтики Есенина.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практикум.</w:t>
            </w:r>
          </w:p>
        </w:tc>
        <w:tc>
          <w:tcPr>
            <w:tcW w:w="5455" w:type="dxa"/>
            <w:gridSpan w:val="3"/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выразительно читать, понимать мироощущение лирического героя, понимать, как меняется отношение к поэту на протяжении его творческого пути; умение находить художественные средства, навык выразительного чтения и анализа стихотворения.</w:t>
            </w:r>
          </w:p>
        </w:tc>
        <w:tc>
          <w:tcPr>
            <w:tcW w:w="2568" w:type="dxa"/>
            <w:gridSpan w:val="5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Практическая работа с текстами стихов.</w:t>
            </w:r>
          </w:p>
        </w:tc>
        <w:tc>
          <w:tcPr>
            <w:tcW w:w="1405" w:type="dxa"/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11а-22.11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11б-21.11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11в-23.11</w:t>
            </w:r>
          </w:p>
        </w:tc>
      </w:tr>
      <w:tr w:rsidR="00A022FA" w:rsidRPr="006723DE" w:rsidTr="006723DE">
        <w:trPr>
          <w:gridAfter w:val="5"/>
          <w:wAfter w:w="15629" w:type="dxa"/>
          <w:trHeight w:val="837"/>
        </w:trPr>
        <w:tc>
          <w:tcPr>
            <w:tcW w:w="954" w:type="dxa"/>
            <w:tcBorders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Родины в лирике Есенина.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Выявлять языковые средств художественной образности и определять их роль в раскрытии идейно-тематического содержания произведения.</w:t>
            </w:r>
          </w:p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t>Участвовать в дискуссии, утверждать и доказывать свою точку зрения с учетом мнения оппонента.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Готовить  рефераты, доклады, презентации</w:t>
            </w:r>
          </w:p>
        </w:tc>
        <w:tc>
          <w:tcPr>
            <w:tcW w:w="256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текстами стихов. Выразительное чтение текста.</w:t>
            </w:r>
          </w:p>
        </w:tc>
        <w:tc>
          <w:tcPr>
            <w:tcW w:w="1405" w:type="dxa"/>
            <w:tcBorders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11а-22.11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11б-21.11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11в-24.11</w:t>
            </w:r>
          </w:p>
        </w:tc>
      </w:tr>
      <w:tr w:rsidR="00A022FA" w:rsidRPr="006723DE" w:rsidTr="006723DE">
        <w:trPr>
          <w:gridAfter w:val="5"/>
          <w:wAfter w:w="15629" w:type="dxa"/>
          <w:trHeight w:val="192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Природа и человек в лирике Есенина.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выразительно читать, понимать мироощущение лирического героя, понимать, как меняется отношение к поэту на протяжении его творческого пути; умение находить художественные средства, навык выразительного чтения и анализа стихотворения.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 с текстами стихов. Выразительное чтение текста.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11а-25.11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11б-25.11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11в-30.11</w:t>
            </w:r>
          </w:p>
        </w:tc>
      </w:tr>
      <w:tr w:rsidR="00A022FA" w:rsidRPr="006723DE" w:rsidTr="006723DE">
        <w:trPr>
          <w:gridAfter w:val="5"/>
          <w:wAfter w:w="15629" w:type="dxa"/>
          <w:trHeight w:val="160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Мотивы поздней лирики Есенина. Тема быстротечности человеческого бытия.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стихотворных текстов; анализ текста, выявляющий авторский замысел и различные средства его воплощения; выявление языковых средств художественной образности и определение их роли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тетрадь. Аналитическая работа с текстами Есенина.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11а-29.11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11б-28.11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11в-30.11</w:t>
            </w:r>
          </w:p>
        </w:tc>
      </w:tr>
      <w:tr w:rsidR="00A022FA" w:rsidRPr="006723DE" w:rsidTr="006723DE">
        <w:trPr>
          <w:gridAfter w:val="5"/>
          <w:wAfter w:w="15629" w:type="dxa"/>
          <w:trHeight w:val="676"/>
        </w:trPr>
        <w:tc>
          <w:tcPr>
            <w:tcW w:w="1605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В.В. Маяковского. 5 часов, из них 1 час – сочинение.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Стихотворения: 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"А вы могли бы?", "Послушайте!", "Скрипка и немножко нервно", "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Лиличка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!", "Юбилейное", "Прозаседавшиеся";</w:t>
            </w:r>
            <w:proofErr w:type="gramEnd"/>
          </w:p>
          <w:p w:rsidR="00A022FA" w:rsidRPr="004460BE" w:rsidRDefault="00A022FA" w:rsidP="004460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  «Вам», «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Адище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ада», «Левый марш». Поэма «Обл</w:t>
            </w:r>
            <w:r w:rsidR="004460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ако в штанах»</w:t>
            </w:r>
          </w:p>
        </w:tc>
      </w:tr>
      <w:tr w:rsidR="00A022FA" w:rsidRPr="006723DE" w:rsidTr="006723DE">
        <w:trPr>
          <w:gridAfter w:val="5"/>
          <w:wAfter w:w="15629" w:type="dxa"/>
          <w:trHeight w:val="1540"/>
        </w:trPr>
        <w:tc>
          <w:tcPr>
            <w:tcW w:w="9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Жизнь и творчество В. Маяковского до революции.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и первичное закрепление нового материала. Использование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наизусть стихотворные тексты; уметь делать  анализ текста, выявляющий авторский замысел и различные средства его воплощения; выявлять языковые средства художественной образности и определять их роли в раскрытии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11а-29.11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11б-28.11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11в-1.12</w:t>
            </w:r>
          </w:p>
        </w:tc>
      </w:tr>
      <w:tr w:rsidR="00A022FA" w:rsidRPr="006723DE" w:rsidTr="006723DE">
        <w:trPr>
          <w:gridAfter w:val="5"/>
          <w:wAfter w:w="15629" w:type="dxa"/>
          <w:trHeight w:val="77"/>
        </w:trPr>
        <w:tc>
          <w:tcPr>
            <w:tcW w:w="95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gridSpan w:val="4"/>
            <w:tcBorders>
              <w:top w:val="nil"/>
              <w:bottom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bottom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34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Маяковский и русский футуризм.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наизусть стихотворные тексты; уметь делать  анализ текста, выявляющий авторский замысел и различные средства его воплощения; выявлять языковые средства художественной образности и определять их роли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тетрадь.  Групповая работа по карточкам.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11в-7.12</w:t>
            </w:r>
          </w:p>
        </w:tc>
      </w:tr>
      <w:tr w:rsidR="00A022FA" w:rsidRPr="006723DE" w:rsidTr="006723DE">
        <w:trPr>
          <w:gridAfter w:val="5"/>
          <w:wAfter w:w="15629" w:type="dxa"/>
          <w:trHeight w:val="234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Поэт и революция. Творчество В. Маяковского в 20-е годы.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жанровые особенности стихий Маяковского, композицию, образную систему, ритмику стиха. Умение объяснять реалии тогдашней жизни общества и литературы; знать отношение Маяковского к революции, причины его самоубийства; умение понимать его поэтическое кредо: «агитатор, 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горлан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, главарь», навык работы с метафорой и неологизмами, отрабатывать навык анализа стихотворений.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 текстами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11а-6.12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11б-5.12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11в-7.12</w:t>
            </w:r>
          </w:p>
        </w:tc>
      </w:tr>
      <w:tr w:rsidR="00A022FA" w:rsidRPr="006723DE" w:rsidTr="006723DE">
        <w:trPr>
          <w:gridAfter w:val="5"/>
          <w:wAfter w:w="15629" w:type="dxa"/>
          <w:trHeight w:val="134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Любовная лирика поэта.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Новаторство Маяковского, место его лирики в русской поэзии.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жанровые особенности стихий Маяковского, композицию, образную систему, ритмику стиха. Умение объяснять реалии тогдашней жизни общества и </w:t>
            </w:r>
            <w:proofErr w:type="spellStart"/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лит-ры</w:t>
            </w:r>
            <w:proofErr w:type="spellEnd"/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; знать отношение Маяковского к революции, причины его самоубийства; умение понимать его поэтическое кредо: «агитатор, горлан, главарь», навык работы с метафорой и неологизмами, отрабатывать навык анализа стихотворений.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текстами произведений Маяковского.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11а-6.12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11б-5.12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11в-8.12</w:t>
            </w:r>
          </w:p>
        </w:tc>
      </w:tr>
      <w:tr w:rsidR="00A022FA" w:rsidRPr="006723DE" w:rsidTr="006723DE">
        <w:trPr>
          <w:gridAfter w:val="5"/>
          <w:wAfter w:w="15629" w:type="dxa"/>
          <w:trHeight w:val="82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РР Сочинение по творчеству Есенина и  Маяковского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11а-9.12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11б-9.12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11в-14.12</w:t>
            </w:r>
          </w:p>
        </w:tc>
      </w:tr>
      <w:tr w:rsidR="00A022FA" w:rsidRPr="006723DE" w:rsidTr="006723DE">
        <w:trPr>
          <w:gridAfter w:val="5"/>
          <w:wAfter w:w="15629" w:type="dxa"/>
          <w:trHeight w:val="313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А. А. Ахматовой. 6 часов, из них 1 час - сочинение.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Стихотворения: "Песня последней встречи", "Сжала руки под темной вуалью...", "Мне ни к чему одические рати...", "Мне голос был. Он звал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утешно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...", "Родная земля"; дополнительно «Тайны ремесла», «Молитва». Поэма «Реквием».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880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Жизнь и творчество А. А. Ахматовой.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выявлять взаимосвязь мировоззрения и творчества поэта, знать биографию, факты жизни, уметь обосновывать свою оценку прочитанного поэтического текста, находить особенности индивидуального стиля.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Самостоятельная работа с учебной литературой.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11а-13.12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11б-12.12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11в-14.12</w:t>
            </w:r>
          </w:p>
        </w:tc>
      </w:tr>
      <w:tr w:rsidR="00A022FA" w:rsidRPr="006723DE" w:rsidTr="006723DE">
        <w:trPr>
          <w:gridAfter w:val="5"/>
          <w:wAfter w:w="15629" w:type="dxa"/>
          <w:trHeight w:val="246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своеобразие лирики  А. Ахматовой.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Лекция с использованием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лекции в тетрадь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11а-13.12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11б-12.12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11в-15.12</w:t>
            </w:r>
          </w:p>
        </w:tc>
      </w:tr>
      <w:tr w:rsidR="00A022FA" w:rsidRPr="006723DE" w:rsidTr="006723DE">
        <w:trPr>
          <w:gridAfter w:val="5"/>
          <w:wAfter w:w="15629" w:type="dxa"/>
          <w:trHeight w:val="30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Гражданская поэзия и послереволюционные годы. Тема поэта и поэзии в лирике А. Ахматовой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текстами стихов.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11а-16.12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11б-16.12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11в-21.12</w:t>
            </w:r>
          </w:p>
        </w:tc>
      </w:tr>
      <w:tr w:rsidR="00A022FA" w:rsidRPr="006723DE" w:rsidTr="006723DE">
        <w:trPr>
          <w:gridAfter w:val="5"/>
          <w:wAfter w:w="15629" w:type="dxa"/>
          <w:trHeight w:val="921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Поэма  «Реквием». История создания и публикации. Смысл названия поэмы, отражение в ней личной трагедии и народного горя.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текстом поэмы.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11а-20.12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11б-19.12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11в-21.12</w:t>
            </w:r>
          </w:p>
        </w:tc>
      </w:tr>
      <w:tr w:rsidR="00A022FA" w:rsidRPr="006723DE" w:rsidTr="006723DE">
        <w:trPr>
          <w:gridAfter w:val="5"/>
          <w:wAfter w:w="15629" w:type="dxa"/>
          <w:trHeight w:val="180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исторической памяти над забвением как основной пафос «Реквиема». Особенности жанра и композиции поэмы, роль эпиграфа, посвящения и эпилога.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Сравнительный анализ.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жанра и композиции поэмы, роль эпиграфа, посвящения и эпилога. Уметь анализировать поэтический текст.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текстом поэмы.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11а-20.12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11б-19.12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11в-22.12</w:t>
            </w:r>
          </w:p>
        </w:tc>
      </w:tr>
      <w:tr w:rsidR="00A022FA" w:rsidRPr="006723DE" w:rsidTr="006723DE">
        <w:trPr>
          <w:gridAfter w:val="5"/>
          <w:wAfter w:w="15629" w:type="dxa"/>
          <w:trHeight w:val="705"/>
        </w:trPr>
        <w:tc>
          <w:tcPr>
            <w:tcW w:w="1605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М. Цветаевой.3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Стихотворения: "Моим стихам, написанным так рано...", "Стихи к Блоку" ("Имя твое - птица в руке..."), "Кто создан из камня, кто создан из </w:t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глины...", "Тоска по родине! Давно..."; дополнительно «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Уж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сколько их упало этой бездну…», «Вскрыла жилы: неостановимо…»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38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Судьба и стихи Марины Цветаевой.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выявлять взаимосвязь мировоззрения и творчества поэта, знать биографию, факты жизни, уметь обосновывать свою оценку прочитанного поэтического текста, находить особенности индивидуального стиля.</w:t>
            </w:r>
          </w:p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Самостоятельная работа с учебной литературой.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11а-23.12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11б-23.12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11в-28.12</w:t>
            </w:r>
          </w:p>
        </w:tc>
      </w:tr>
      <w:tr w:rsidR="00A022FA" w:rsidRPr="006723DE" w:rsidTr="006723DE">
        <w:trPr>
          <w:gridAfter w:val="5"/>
          <w:wAfter w:w="15629" w:type="dxa"/>
          <w:trHeight w:val="305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Духовный опыт лирики Цветаевой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выявлять взаимосвязь мировоззрения и творчества поэта, знать биографию, факты жизни, уметь обосновывать свою оценку прочитанного поэтического текста, находить особенности индивидуального стиля.</w:t>
            </w:r>
          </w:p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текстами стихов. Практическая работа.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11а-27.12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11б-26.12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11в-28.12</w:t>
            </w:r>
          </w:p>
        </w:tc>
      </w:tr>
      <w:tr w:rsidR="00A022FA" w:rsidRPr="006723DE" w:rsidTr="006723DE">
        <w:trPr>
          <w:gridAfter w:val="5"/>
          <w:wAfter w:w="15629" w:type="dxa"/>
          <w:trHeight w:val="636"/>
        </w:trPr>
        <w:tc>
          <w:tcPr>
            <w:tcW w:w="9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Своеобразие поэтического стиля Цветаевой.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текстами стихов. Практическая работа.</w:t>
            </w:r>
          </w:p>
        </w:tc>
        <w:tc>
          <w:tcPr>
            <w:tcW w:w="1405" w:type="dxa"/>
            <w:tcBorders>
              <w:top w:val="single" w:sz="4" w:space="0" w:color="auto"/>
              <w:bottom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11а-27.12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11б-26.12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11в-28.12</w:t>
            </w:r>
          </w:p>
        </w:tc>
      </w:tr>
      <w:tr w:rsidR="00A022FA" w:rsidRPr="006723DE" w:rsidTr="006723DE">
        <w:trPr>
          <w:gridAfter w:val="5"/>
          <w:wAfter w:w="15629" w:type="dxa"/>
          <w:trHeight w:val="267"/>
        </w:trPr>
        <w:tc>
          <w:tcPr>
            <w:tcW w:w="954" w:type="dxa"/>
            <w:vMerge/>
            <w:tcBorders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gridSpan w:val="3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9" w:type="dxa"/>
            <w:gridSpan w:val="3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gridSpan w:val="4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603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по творчеству Ахматовой и Цветаевой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ind w:left="30" w:right="30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  <w:r w:rsidRPr="006723DE">
              <w:rPr>
                <w:rFonts w:ascii="Times New Roman" w:hAnsi="Times New Roman"/>
                <w:sz w:val="24"/>
                <w:szCs w:val="24"/>
              </w:rPr>
              <w:t xml:space="preserve">осмыслить тему, определить ее границы, полно </w:t>
            </w:r>
            <w:r w:rsidRPr="006723DE">
              <w:rPr>
                <w:rFonts w:ascii="Times New Roman" w:hAnsi="Times New Roman"/>
                <w:spacing w:val="-2"/>
                <w:sz w:val="24"/>
                <w:szCs w:val="24"/>
              </w:rPr>
              <w:t>раскрыть, правиль</w:t>
            </w:r>
            <w:r w:rsidRPr="006723D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6723DE">
              <w:rPr>
                <w:rFonts w:ascii="Times New Roman" w:hAnsi="Times New Roman"/>
                <w:spacing w:val="-1"/>
                <w:sz w:val="24"/>
                <w:szCs w:val="24"/>
              </w:rPr>
              <w:t>но, грамотно изло</w:t>
            </w:r>
            <w:r w:rsidRPr="006723D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6723DE">
              <w:rPr>
                <w:rFonts w:ascii="Times New Roman" w:hAnsi="Times New Roman"/>
                <w:sz w:val="24"/>
                <w:szCs w:val="24"/>
              </w:rPr>
              <w:t>жить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11а-30.12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11б-30.12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11в-29.12</w:t>
            </w:r>
          </w:p>
        </w:tc>
      </w:tr>
      <w:tr w:rsidR="00A022FA" w:rsidRPr="006723DE" w:rsidTr="006723DE">
        <w:trPr>
          <w:gridAfter w:val="5"/>
          <w:wAfter w:w="15629" w:type="dxa"/>
          <w:trHeight w:val="300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О. Мандельштама. 3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Стихотворения: "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NotreDame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", "Бессонница. Гомер. Тугие паруса...", "За гремучую доблесть грядущих веков...", "Я вернулся в мой город, знакомый до слез...", дополнительно «Дано мне тело - что мне делать с ним», «Нет, не луна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 светлый циферблат…»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46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Историзм поэтического мышления Мандельштама, ассоциативная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манера его письма.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Закрепление знаний, умений, навыков. 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выявлять взаимосвязь мировоззрения и творчества поэта, знать биографию, факты жизни, уметь обосновывать свою оценку прочитанного поэтического текста, находить особенности индивидуального стиля.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текстами стихов. Практическая работа.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</w:tr>
      <w:tr w:rsidR="00A022FA" w:rsidRPr="006723DE" w:rsidTr="006723DE">
        <w:trPr>
          <w:gridAfter w:val="5"/>
          <w:wAfter w:w="15629" w:type="dxa"/>
          <w:trHeight w:val="115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Представление Мандельштама о поэте как хранителе культуры. Мифологические и литературные образы в поэзии Мандельштама.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Аналитическая работа с текстами  произведения.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Практическая самостоятельная  работа.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46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Б. Пастернака. 4 часа</w:t>
            </w:r>
            <w:r w:rsidRPr="006723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Стихотворения: "Февраль. Достать чернил и плакать!..", "Определение поэзии", "Во всем мне хочется дойти...", "Гамлет", "Зимняя ночь", а дополнительно  «Никого не будет дома», «Быть знаменитым некрасиво». 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Роман "Доктор Живаго" (Обзор).</w:t>
            </w:r>
          </w:p>
          <w:p w:rsidR="00A022FA" w:rsidRPr="006723DE" w:rsidRDefault="00A022FA" w:rsidP="00446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46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Лирика Б. Пастернака.  Тема  поэта и поэзии.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выявлять взаимосвязь мировоззрения и творчества поэта, знать биографию, факты жизни, уметь обосновывать свою оценку прочитанного поэтического текста, находить особенности индивидуального стиля.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Устный ответ.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160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Философская глубина лирики Б. Пастернака. Тема человека и природы.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отвечать на вопросы, подтверждая ответы цитатами из текста, умение определять тему и основную мысль, особенности языка поэта, навыки выразительного чтения.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Выразительное чтение.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Аналитическая работа с текстами  произведения.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Практическая самостоятельная  работа.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51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 Л. Пастернак. Роман «Доктор Живаго» (обзор). Цикл «Стихотворения Юрия Живаго» и его связь с общей проблематикой романа.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историю создания произведения, жанровое своеобразие. Уметь анализировать эпизод,  объяснять его связь с проблематикой произведения. Выразительно читать отрывки из романа.</w:t>
            </w:r>
          </w:p>
        </w:tc>
        <w:tc>
          <w:tcPr>
            <w:tcW w:w="2568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Устный ответ.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Сравнительная работа текстов.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473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интеллигенции и революции в романе «Доктор Живаго»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историю создания произведения, жанровое своеобразие. Уметь анализировать эпизод,  объяснять его связь с проблематикой произведения. Выразительно читать отрывки из романа.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Выразительное чтение фрагментов романа.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Аналитическая самостоятельная  работа с отрывками текста романа.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20"/>
        </w:trPr>
        <w:tc>
          <w:tcPr>
            <w:tcW w:w="1605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М.А. Булгакова. 6 часов, из них 2 часа – сочинение.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Роман «Мастер и Маргарита»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86"/>
        </w:trPr>
        <w:tc>
          <w:tcPr>
            <w:tcW w:w="954" w:type="dxa"/>
            <w:tcBorders>
              <w:top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Своеобразие личности и творческий путь писателя М. А. Булгакова.  История  создания романа «Мастер и Маргарита.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Ершалаимские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главы. Интерпретация библейского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сюжета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илософско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этическая проблематика романа.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своеобразие личности и творческий путь писателя. М. А. Булгакова,   историю  создания романа «Мастер и Маргарита».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понимать нравственный потенциал романа, поэтичность, использование образов- символов, умение работать над художественным своеобразием романа, осознание трагедии (в образе и времени). Умение разбираться в композиции романа (роман в романе). Персонажи- двойники. Умение работать с произведением сатирической направленности.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Самостоятельная работа с учебной литературой.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34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Московские главы. Мастерство Булгакова-сатирика. Роль фантастической условности в романе. Литературный мир на страницах романа.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понимать нравственный потенциал романа, поэтичность, использование образов- символов, умение работать над художественным своеобразием романа, осознание трагедии (в образе и времени). Умение разбираться в композиции романа (роман в романе). Персонажи- двойники. Умение работать с произведением сатирической направленности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Практическая работа.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История мастера и Маргариты. Судьба художника. Тема любви. Лирическое начало в романе.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понимать нравственный потенциал романа, поэтичность, использование образов- символов, умение работать над художественным своеобразием романа, осознание трагедии (в образе и времени). Умение разбираться в композиции романа (роман в романе). Персонажи- двойники. Умение работать с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произведением сатирической направленности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Практическая работа.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46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Композиционная структура и особенности жанра произведения. Система внутренних соответствий в рамках романа. Смысл финала.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понимать нравственный потенциал романа, поэтичность, использование образов- символов, умение работать над художественным своеобразием романа, осознание трагедии (в образе и времени). Умение разбираться в композиции романа (роман в романе). Персонажи- двойники. Умение работать с произведением сатирической направленности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Практическая работа. Выразительное чтение фрагментов романа. 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93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РР. Сочинение по роману «Мастер и Маргарита».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24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А. П. Платонова. 2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Повесть «Сокровенный человек»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46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Судьба Андрея Платонова и его книг. Художественный мир писателя. Повесть «Сокровенный человек».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траг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едии времени, мужество писателя, отразившее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время в своих произведениях, стереотип изображения. Развитие умения работы с т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екстом. Отбор материала для характеристи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ки образов, умение анализировать эпизод.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Устный ответ. Самостоятельная работа с учебной литературой. 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1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Осмысление революционной действительности. Своеобразие характера Фомы 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Пухова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траг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едии времени, мужество писателя, отразившее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время в своих произведениях, стереотип изображения. Развитие умения работы с т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екстом. Отбор материала для характеристи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ки образов, умение анализировать эпизод.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Выразительное чтение фрагментов повести.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Аналитическая самостоятельная  работа с отрывками текста произведения.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68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А. Т. Твардовского. 3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Стихотворения: "Вся суть в одном-единственном завете...", "Памяти матери", "Я знаю, никакой моей вины...", дополнительно «Я убит 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подо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Ржевом», «Братья»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703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Биография и художественный мир А. Т.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Твардовского</w:t>
            </w:r>
            <w:proofErr w:type="gram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ворчества поэта.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нового материала.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iCs/>
                <w:spacing w:val="-9"/>
                <w:sz w:val="24"/>
                <w:szCs w:val="24"/>
              </w:rPr>
              <w:lastRenderedPageBreak/>
              <w:t>Знать о жизни и творчестве поэта. Уметь анализировать поэтическое произведение</w:t>
            </w:r>
            <w:proofErr w:type="gramStart"/>
            <w:r w:rsidRPr="006723DE">
              <w:rPr>
                <w:rFonts w:ascii="Times New Roman" w:hAnsi="Times New Roman"/>
                <w:iCs/>
                <w:spacing w:val="-9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Устные ответы.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работа по карточкам.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01"/>
        </w:trPr>
        <w:tc>
          <w:tcPr>
            <w:tcW w:w="954" w:type="dxa"/>
            <w:tcBorders>
              <w:top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Исповедальный характер лирики Твардовского.  Служение народу как ведущий мотив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Понимать, в чем же заключается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исповедальность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лирики Твардовского.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текстами стихов. Практическая работа.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256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shd w:val="clear" w:color="auto" w:fill="FFFFFF"/>
              <w:spacing w:line="250" w:lineRule="exact"/>
              <w:ind w:right="29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памяти в творчестве Твардовского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Некрасовская традиция в творчестве А. Т. Твардовского.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отвечать на вопросы, подтверждая ответы цитатами из текста, умение определять тему и основную мысль, особенности языка поэта, навыки выразительного чтения.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Сравнительная работа.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27"/>
        </w:trPr>
        <w:tc>
          <w:tcPr>
            <w:tcW w:w="1605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В. Т. Шаламова. 2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«Колымские рассказы» 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«Последний замер», «Шоковая терапия»)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373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31"/>
              <w:jc w:val="left"/>
              <w:rPr>
                <w:szCs w:val="24"/>
              </w:rPr>
            </w:pPr>
            <w:r w:rsidRPr="006723DE">
              <w:rPr>
                <w:szCs w:val="24"/>
              </w:rPr>
              <w:t>В. Т. Шаламов. Жизнь и творчество писателя. История создания книги «Колымские рассказы»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Знать главных героев, основные сюжетные линии, смысл названия рассказов. 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выделять в тексте нравственно-идеологические проблемы и формировать собственные ценностные ориентиры по отношению к ним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произведений.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574"/>
        </w:trPr>
        <w:tc>
          <w:tcPr>
            <w:tcW w:w="12078" w:type="dxa"/>
            <w:gridSpan w:val="9"/>
            <w:vMerge w:val="restart"/>
            <w:tcBorders>
              <w:top w:val="single" w:sz="4" w:space="0" w:color="auto"/>
              <w:right w:val="nil"/>
            </w:tcBorders>
          </w:tcPr>
          <w:p w:rsidR="00A022FA" w:rsidRPr="006723DE" w:rsidRDefault="00A022FA" w:rsidP="00446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Творчество М. А. Шолохова. 7 часов, из них 1 час– 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</w:t>
            </w:r>
            <w:proofErr w:type="gram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чинение.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Роман-эпопея «Тихий Дон»</w:t>
            </w:r>
          </w:p>
          <w:p w:rsidR="00A022FA" w:rsidRPr="006723DE" w:rsidRDefault="00A022FA" w:rsidP="00446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(обзорное изучение)</w:t>
            </w:r>
          </w:p>
        </w:tc>
        <w:tc>
          <w:tcPr>
            <w:tcW w:w="3973" w:type="dxa"/>
            <w:gridSpan w:val="6"/>
            <w:tcBorders>
              <w:top w:val="single" w:sz="4" w:space="0" w:color="auto"/>
              <w:left w:val="nil"/>
              <w:bottom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70"/>
        </w:trPr>
        <w:tc>
          <w:tcPr>
            <w:tcW w:w="12078" w:type="dxa"/>
            <w:gridSpan w:val="9"/>
            <w:vMerge/>
            <w:tcBorders>
              <w:right w:val="nil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  <w:gridSpan w:val="6"/>
            <w:tcBorders>
              <w:top w:val="nil"/>
              <w:left w:val="nil"/>
              <w:bottom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4460BE">
        <w:trPr>
          <w:gridAfter w:val="5"/>
          <w:wAfter w:w="15629" w:type="dxa"/>
          <w:trHeight w:val="85"/>
        </w:trPr>
        <w:tc>
          <w:tcPr>
            <w:tcW w:w="12078" w:type="dxa"/>
            <w:gridSpan w:val="9"/>
            <w:vMerge/>
            <w:tcBorders>
              <w:bottom w:val="single" w:sz="4" w:space="0" w:color="auto"/>
              <w:right w:val="nil"/>
            </w:tcBorders>
          </w:tcPr>
          <w:p w:rsidR="00A022FA" w:rsidRPr="006723DE" w:rsidRDefault="00A022FA" w:rsidP="006723DE">
            <w:pPr>
              <w:shd w:val="clear" w:color="auto" w:fill="FFFFFF"/>
              <w:spacing w:line="250" w:lineRule="exact"/>
              <w:ind w:firstLine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3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03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Биография М.А. Шолохова. История создания романа «Тихий Дон».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Широта эпического повествования. Сложность авторской позиции. Система образов в романе. Семья Мелеховых, быт и нравы донского казачества. Глубина постижения исторических процессов в романе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Готовить  рефераты, доклады; уметь осознанно, творчески читать  художественное произведение; выразительно читать прозу.</w:t>
            </w:r>
          </w:p>
          <w:p w:rsidR="00A022FA" w:rsidRPr="006723DE" w:rsidRDefault="00A022FA" w:rsidP="006723D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траг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едии времени, мужество писателя, отразившее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время в своих произведениях, стереотип изображения. Развитие умения работы с т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екстом. Отбор материала для характеристи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ки образов, умение анализировать эпизод.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Знать признаки романа-эпопеи. Понимать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«Тихого Дона» как романа-эпопеи.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Самостоятельная работа с учебной и художественной  литературой.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03"/>
        </w:trPr>
        <w:tc>
          <w:tcPr>
            <w:tcW w:w="9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Семья Мелеховых, быт и нравы донского казачества. Глубина постижения исторических процессов в романе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8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жанровое своеобразие романа- эпопеи, осознавать тему и идею произведения, рассуждать о правде изображения трагических событий на Дону; понимать индивидуальность стиля писателя.</w:t>
            </w:r>
          </w:p>
          <w:p w:rsidR="00A022FA" w:rsidRPr="006723DE" w:rsidRDefault="00A022FA" w:rsidP="006723DE">
            <w:pPr>
              <w:tabs>
                <w:tab w:val="left" w:pos="10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характеристику героя, понимать мотивы поступков героя.</w:t>
            </w:r>
          </w:p>
        </w:tc>
        <w:tc>
          <w:tcPr>
            <w:tcW w:w="2547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повести.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34"/>
        </w:trPr>
        <w:tc>
          <w:tcPr>
            <w:tcW w:w="95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bCs/>
                <w:iCs/>
                <w:spacing w:val="-9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35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Судьба и характер Григория Мелехова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как путь поиска правды жизни. "Вечные" темы в романе: человек и история, война и мир, личность и масса. Утверждение высоких человеческих ценностей.</w:t>
            </w:r>
          </w:p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характеристику героя, понимать мотивы поступков героя.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урока  в тетрадь.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Аналитическая работа с текстом романа.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02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Изображение гражданской войны как общенародной трагедии. Тема разрушения семейного и крестьянского укладов.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жанровое своеобразие романа- эпопеи, осознавать тему и идею произведения, рассуждать о правде изображения трагических событий на Дону; понимать индивидуальность стиля писателя.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романа. Выразительное чтение фрагментов романа.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256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Женские образы. Функция пейзажа в романе. Смысл финала. Художественное своеобразие романа. Язык прозы Шолохова.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текст, выявлять авторский замысел и различные средства его воплощения, определять мотивы поступков героев и сущность конфликта.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романа. Выразительное чтение фрагментов романа.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3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Сочинение по роману М. А. Шолохова «Тихий Дон»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5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77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Эрих Мария Ремарк. 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«Три товарища».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 Трагедия и гуманизм повествования. Своеобразие художественного стиля писателя. Стремление героев романа найти своё место в жизни, опираясь на гуманистические ценности: солидарность, готовность помочь, дружбу, любовь.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важнейшие биографические сведения о писателе; тексты произведений; сюжет, особенности композиции и систему образов. Уметь анализировать произведение в единстве содержания и формы; составлять план собственного высказывания; обосновывать свое высказывание.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романа. Выразительное чтение фрагментов романа.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1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2"/>
              <w:keepNext w:val="0"/>
              <w:widowControl w:val="0"/>
              <w:shd w:val="clear" w:color="auto" w:fill="FFFFFF" w:themeFill="background1"/>
              <w:tabs>
                <w:tab w:val="left" w:pos="7380"/>
                <w:tab w:val="left" w:pos="8100"/>
              </w:tabs>
              <w:spacing w:before="4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Обзор русской литературы второй половины 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XX</w:t>
            </w:r>
            <w:r w:rsidRPr="006723D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века </w:t>
            </w:r>
          </w:p>
          <w:p w:rsidR="00A022FA" w:rsidRPr="006723DE" w:rsidRDefault="00A022FA" w:rsidP="006723DE">
            <w:pPr>
              <w:pStyle w:val="ad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Великая Отечественная война и ее художественное осмыслениев русской литературеи литературах других народов России.Новое понимание русской истории. Влияние «оттепели» 60-х годов на развитие литературы. Литературно-художественные журналы,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место в общественном сознании. «Лагерная» тема.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основные сюжетные линии, главных героев, смысл названия. Уметь сопоставлять трактовку темы разными авторами, вести диалог. Уметь выступать с устным сообщением, при ответах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использовать для решения познавательных и коммуникативных задач различные источники информации, включая энциклопедии, словари, Интернет-ресурсы и др. базы данных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урока  в тетрадь.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Работа с учебной литературой.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545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«Деревенская» проза. </w:t>
            </w:r>
            <w:r w:rsidRPr="00672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Постановка острых нравственных и социальных проблем (человек и природа, проблема исторической памяти, ответственность человека за свои поступки, человек на войне). Обращение к народному сознанию в поисках нравственного идеала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 русской литературеи литературах других народов России.</w:t>
            </w:r>
          </w:p>
          <w:p w:rsidR="00A022FA" w:rsidRPr="006723DE" w:rsidRDefault="00A022FA" w:rsidP="006723DE">
            <w:pPr>
              <w:pStyle w:val="ad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Поэтические искания. Развитие традиционных тем русской лирики (темы любви, гражданского служения, единства человека и природы).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основные сюжетные линии, главных героев, смысл названия. Уметь сопоставлять трактовку темы разными авторами, вести диалог. Уметь выступать с устным сообщением, при ответах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использовать для решения познавательных и коммуникативных задач различные источники информации, включая энциклопедии, словари, Интернет-ресурсы и др. базы данных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урока  в тетрадь.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85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Творчество А. И. Солженицына. 3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Повесть "Один день Ивана Денисовича".  Роман "Архипелаг Гулаг" (фрагменты).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и художественный мир Солженицына. Гражданская и нравственная позиция писателя.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nil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Умение выявлять взаимосвязь мировоззрения и творчества поэта, знать биографию, факты жизни, уметь обосновывать свою оценку прочитанного прозаического текста, находить особенности индивидуального стиля.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Самостоятельная работа с учебной и художественной  литературой.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61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раскрытия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“лагерной” темы в повести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Проблема русского национального характера в контексте трагической эпохи</w:t>
            </w:r>
            <w:proofErr w:type="gram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повести «Один день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Ивана Денисовича»)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 нового материала. Практикум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6723DE">
              <w:rPr>
                <w:sz w:val="24"/>
                <w:szCs w:val="24"/>
              </w:rPr>
              <w:lastRenderedPageBreak/>
              <w:t xml:space="preserve">Выразительное чтение; различные виды </w:t>
            </w:r>
            <w:r w:rsidRPr="006723DE">
              <w:rPr>
                <w:sz w:val="24"/>
                <w:szCs w:val="24"/>
              </w:rPr>
              <w:lastRenderedPageBreak/>
              <w:t>пересказа;</w:t>
            </w:r>
          </w:p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анализ текста; определение мотивов поступков героев и сущности конфликта; выявление языковых средств художественной образности; участие в дискуссии.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Аналитическое чтение страниц романа. Выразительное чтение фрагментов романа.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143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романа «Архипелаг Гулаг» (фрагменты)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Знать своеобразие авторского взгляда на трагический опыт русской истории.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отвечать на вопросы, подтверждая ответы цитатами из текста, умение определять тему и основну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ю мысль, особенности языка прозаика. Уметь выразительно читать прозаический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  <w:p w:rsidR="00A022FA" w:rsidRPr="006723DE" w:rsidRDefault="00A022FA" w:rsidP="006723D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романа. Выразительное чтение фрагментов романа.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4460BE">
        <w:trPr>
          <w:gridAfter w:val="5"/>
          <w:wAfter w:w="15629" w:type="dxa"/>
          <w:trHeight w:val="457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Рассказы В. М. Шукшина «Верую», «Алеша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бесконвойный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 3 часа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Изображение народного характера и картин народной жизни в рассказах В. М. Шукшина «Верую», «Алеша </w:t>
            </w:r>
            <w:proofErr w:type="spellStart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бесконвойный</w:t>
            </w:r>
            <w:proofErr w:type="spellEnd"/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Уметь готовить рефераты, доклады, презентации; выразительно читать прозаический  текст.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отвечать на вопросы, подтверждая ответы цитатами из текста, умение определять тему и основную мысль,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языка прозаика.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рассказа. Выразительное чтение фрагментов произведение.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диалогов в рассказах Шукшина. Повествовательная манера писателя.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отвечать на вопросы, подтверждая ответы цитатами из текста, умение определять тему и основную мысль,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языка прозаика.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рассказа. Выразительное чтение фрагментов произведение.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83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Сочинение по творчеству Солженицына и Шукшина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план сочинения в соответствии с выбранной темой, отбирать литературный материал, логически его выстраивать, превращая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01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Современная проза о войне.  4 часа. Сочинение 1 час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В. В. Быкова. 2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Творчество Л. Кондратьева. 2 часа.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Повесть В. В. Быкова «Сотников». Нравственная проблематика произведения.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понимать нравственную проблематику произведения. 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урока  в тетрадь.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Самостоятельное  аналитическое чтение.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586"/>
        </w:trPr>
        <w:tc>
          <w:tcPr>
            <w:tcW w:w="95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Сотникова и Рыбака, две «точки зрения» в повести «Сотников». Авторская позиция и способы её выражения в произведении.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Практикум.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отвечать на вопросы, подтверждая ответы цитатами из текста, умение определять тему и основную мысль,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языка прозаика.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работа.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4"/>
          <w:wAfter w:w="13062" w:type="dxa"/>
          <w:trHeight w:val="217"/>
        </w:trPr>
        <w:tc>
          <w:tcPr>
            <w:tcW w:w="95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nil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464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sz w:val="24"/>
                <w:szCs w:val="24"/>
              </w:rPr>
            </w:pP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Военная повесть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В. Л. Кондратьева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«Сашка». Проблематика повести. Трагизм войны.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практикум.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понимать нравственную проблематику произведения. 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отвечать на вопросы, подтверждая ответы цитатами из текста, умение определять тему и основную мысль, 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языка прозаика.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 в тетрадь. Аналитическая работа с текстом повести.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93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31"/>
              <w:jc w:val="left"/>
              <w:rPr>
                <w:szCs w:val="24"/>
              </w:rPr>
            </w:pPr>
            <w:r w:rsidRPr="006723DE">
              <w:rPr>
                <w:szCs w:val="24"/>
              </w:rPr>
              <w:t>Сочинение по произведениям о войне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pacing w:val="-9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26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Поэзия  второй половины 20 века. 3 часа.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Стихотворения  Н. М. Рубцова «Видения на холме»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 Ш. Окуджавы «Полночный троллейбус»,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И. А. Бродского «Воротишься на родину. Ну что ж…»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222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Своеобразие художественного мира поэта Н. М. Рубцова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особенности стиля поэта. Уметь выделять выразительные средства и определять их роль.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 с текстом учебника. Выразительное чтение стихов. Аналитическое чтение.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71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FR1"/>
              <w:tabs>
                <w:tab w:val="left" w:pos="2880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Особенности бардовской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поэзии 60-х годов. Обращение к романтической традиции. Жанровое своеобразие песен Окуджавы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Понимать место</w:t>
            </w:r>
            <w:r w:rsidRPr="00672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авторской песни в развитии литературного процесса и музыкальной культуры страны, причины возникновения авторской песни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 с текстом учебника. Выразительное чтение стихов. Аналитическое чтение.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2662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FR1"/>
              <w:tabs>
                <w:tab w:val="left" w:pos="2880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Своеобразие поэтического мышления и языка Бродского. Необычная трактовка традиционных тем русской и мировой поэзии. Неприятие абсурдного мира и тема одиночества человека в “заселенном пространстве”. </w:t>
            </w:r>
          </w:p>
          <w:p w:rsidR="00A022FA" w:rsidRPr="006723DE" w:rsidRDefault="00A022FA" w:rsidP="006723DE">
            <w:pPr>
              <w:pStyle w:val="FR1"/>
              <w:tabs>
                <w:tab w:val="left" w:pos="2880"/>
              </w:tabs>
              <w:spacing w:before="0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первичное закрепление нового материала. 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 с текстом учебника. Выразительное чтение стихов. Аналитическое чтение.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311"/>
        </w:trPr>
        <w:tc>
          <w:tcPr>
            <w:tcW w:w="1605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Драматургия второй половины 20 века. 2 часа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Вампилов «Прошлым летом в </w:t>
            </w:r>
            <w:proofErr w:type="spell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Чулимске</w:t>
            </w:r>
            <w:proofErr w:type="spell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373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Психологизм пьесы А. Вампилова «Прошлым летом в </w:t>
            </w:r>
            <w:proofErr w:type="spellStart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Чулимске</w:t>
            </w:r>
            <w:proofErr w:type="spellEnd"/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». Проблематика, основной конфликт и система образов в пьесе.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беседа.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bCs/>
                <w:iCs/>
                <w:spacing w:val="-17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главных героев, основные сюжетные линии. Уметь определять особенности создания образа в драматургическом произведении.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урока  в тетрадь.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Аналитическое чтение пьесы.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452"/>
        </w:trPr>
        <w:tc>
          <w:tcPr>
            <w:tcW w:w="16051" w:type="dxa"/>
            <w:gridSpan w:val="15"/>
            <w:tcBorders>
              <w:top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Литература последнего десятилетия. 3 часа,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723D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Проза: Л. Петрушевская рассказ «Свой круг». </w:t>
            </w:r>
            <w:r w:rsidRPr="006723D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Стихотворение: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А. Дементьев «Бессонницей </w:t>
            </w:r>
            <w:proofErr w:type="gram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измотаны</w:t>
            </w:r>
            <w:proofErr w:type="gram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Литература народов России. 1 час</w:t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Творчество     Ю. </w:t>
            </w:r>
            <w:proofErr w:type="spellStart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t>Шесталова</w:t>
            </w:r>
            <w:proofErr w:type="spellEnd"/>
            <w:r w:rsidRPr="006723D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A022FA" w:rsidRPr="006723DE" w:rsidTr="006723DE">
        <w:trPr>
          <w:gridAfter w:val="5"/>
          <w:wAfter w:w="15629" w:type="dxa"/>
          <w:trHeight w:val="31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FR1"/>
              <w:tabs>
                <w:tab w:val="left" w:pos="2880"/>
              </w:tabs>
              <w:spacing w:before="4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72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Обзор литературы последнего десятилетия  </w:t>
            </w:r>
          </w:p>
          <w:p w:rsidR="00A022FA" w:rsidRPr="006723DE" w:rsidRDefault="00A022FA" w:rsidP="006723DE">
            <w:pPr>
              <w:pStyle w:val="FR1"/>
              <w:tabs>
                <w:tab w:val="left" w:pos="2880"/>
              </w:tabs>
              <w:spacing w:before="40"/>
              <w:ind w:left="0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Основные тенденции современного литературного процесса. Постмодернизм. Последние публикации в журналах, отмеченные премиями, получившие общественный резонанс, положительные отклики в печати</w:t>
            </w:r>
            <w:r w:rsidRPr="006723DE">
              <w:rPr>
                <w:rFonts w:ascii="Times New Roman" w:hAnsi="Times New Roman"/>
                <w:b w:val="0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нового. Лекция, использование ИКТ.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основные направления развития современной литературы. Уметь ориентироваться в информационных потоках, выделять в них главное.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Устный ответ. Запись основных моментов урока  в тетрадь.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1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723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Л. Петрушевская, рассказ «Свой круг». Традиции и новаторство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Знать основные тенденции современной литературы.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Аналитическое чтение страниц рассказа. Выразительное чтение фрагментов произведение.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670"/>
        </w:trPr>
        <w:tc>
          <w:tcPr>
            <w:tcW w:w="9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98</w:t>
            </w:r>
          </w:p>
        </w:tc>
        <w:tc>
          <w:tcPr>
            <w:tcW w:w="2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Стихотворение</w:t>
            </w: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br/>
              <w:t xml:space="preserve">А. Дементьева «Бессонницей </w:t>
            </w:r>
            <w:proofErr w:type="gramStart"/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измотаны</w:t>
            </w:r>
            <w:proofErr w:type="gramEnd"/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13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Изучение и первичное закрепление нового</w:t>
            </w:r>
          </w:p>
        </w:tc>
        <w:tc>
          <w:tcPr>
            <w:tcW w:w="54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Текущий. Самостоятельная работа с текстом учебника. Выразительное чтение стихов. Аналитическое чтение.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55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pStyle w:val="FR1"/>
              <w:spacing w:before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 xml:space="preserve">Литература народов России. Творчество      Ю. </w:t>
            </w:r>
            <w:proofErr w:type="spellStart"/>
            <w:r w:rsidRPr="006723DE">
              <w:rPr>
                <w:rFonts w:ascii="Times New Roman" w:hAnsi="Times New Roman"/>
                <w:b w:val="0"/>
                <w:sz w:val="24"/>
                <w:szCs w:val="24"/>
              </w:rPr>
              <w:t>Шесталова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закрепление нового материала. Использование ИКТ, проекты.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текст; уметь делать анализ текста, выявляющий авторский замысел и различные средства его воплощения; выявлять  языковые средства художественной образности и определять их роль в раскрытии идейно-тематического содержания произведения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Устный ответ. Выразительное чтение стихов.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2FA" w:rsidRPr="006723DE" w:rsidTr="006723DE">
        <w:trPr>
          <w:gridAfter w:val="5"/>
          <w:wAfter w:w="15629" w:type="dxa"/>
          <w:trHeight w:val="1875"/>
        </w:trPr>
        <w:tc>
          <w:tcPr>
            <w:tcW w:w="954" w:type="dxa"/>
            <w:tcBorders>
              <w:top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Сочинение по русской литературе 20 века.</w:t>
            </w:r>
            <w:r w:rsidRPr="006723DE">
              <w:rPr>
                <w:rFonts w:ascii="Times New Roman" w:hAnsi="Times New Roman" w:cs="Times New Roman"/>
                <w:sz w:val="24"/>
                <w:szCs w:val="24"/>
              </w:rPr>
              <w:br/>
              <w:t>Работа над ошибками, допущенными в сочинении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сочинения в соответствии с выбранной темой, отбирать литературный материал, логически его выстраивать, превращая в связный текст с учетом норм русского литературного языка.</w:t>
            </w:r>
          </w:p>
        </w:tc>
        <w:tc>
          <w:tcPr>
            <w:tcW w:w="25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3DE">
              <w:rPr>
                <w:rFonts w:ascii="Times New Roman" w:hAnsi="Times New Roman" w:cs="Times New Roman"/>
                <w:sz w:val="24"/>
                <w:szCs w:val="24"/>
              </w:rPr>
              <w:t>Итоговый. Сочинение.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</w:tcBorders>
          </w:tcPr>
          <w:p w:rsidR="00A022FA" w:rsidRPr="006723DE" w:rsidRDefault="00A022FA" w:rsidP="00672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22FA" w:rsidRPr="006723DE" w:rsidRDefault="00A022FA" w:rsidP="00A022FA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A022FA" w:rsidRPr="006723DE" w:rsidRDefault="00A022FA" w:rsidP="00A022FA">
      <w:pPr>
        <w:rPr>
          <w:rFonts w:ascii="Times New Roman" w:hAnsi="Times New Roman" w:cs="Times New Roman"/>
          <w:sz w:val="24"/>
          <w:szCs w:val="24"/>
        </w:rPr>
      </w:pPr>
    </w:p>
    <w:p w:rsidR="00A022FA" w:rsidRPr="006723DE" w:rsidRDefault="00A022FA" w:rsidP="00A022FA">
      <w:pPr>
        <w:rPr>
          <w:rFonts w:ascii="Times New Roman" w:hAnsi="Times New Roman" w:cs="Times New Roman"/>
          <w:sz w:val="24"/>
          <w:szCs w:val="24"/>
        </w:rPr>
      </w:pPr>
    </w:p>
    <w:p w:rsidR="003E6B34" w:rsidRPr="006723DE" w:rsidRDefault="003E6B34" w:rsidP="00A022FA">
      <w:pPr>
        <w:rPr>
          <w:rFonts w:ascii="Times New Roman" w:hAnsi="Times New Roman" w:cs="Times New Roman"/>
          <w:b/>
          <w:sz w:val="24"/>
          <w:szCs w:val="24"/>
        </w:rPr>
      </w:pPr>
    </w:p>
    <w:p w:rsidR="00E762CF" w:rsidRPr="006723DE" w:rsidRDefault="00E762CF" w:rsidP="00E76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2CF" w:rsidRPr="006723DE" w:rsidRDefault="00E762CF" w:rsidP="00E76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2CF" w:rsidRPr="006723DE" w:rsidRDefault="00E762CF" w:rsidP="0043125A">
      <w:pPr>
        <w:rPr>
          <w:rFonts w:ascii="Times New Roman" w:hAnsi="Times New Roman" w:cs="Times New Roman"/>
          <w:b/>
          <w:sz w:val="24"/>
          <w:szCs w:val="24"/>
        </w:rPr>
      </w:pPr>
    </w:p>
    <w:sectPr w:rsidR="00E762CF" w:rsidRPr="006723DE" w:rsidSect="00E762C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748D3B2"/>
    <w:lvl w:ilvl="0">
      <w:numFmt w:val="decimal"/>
      <w:lvlText w:val="*"/>
      <w:lvlJc w:val="left"/>
    </w:lvl>
  </w:abstractNum>
  <w:abstractNum w:abstractNumId="1">
    <w:nsid w:val="063E25DB"/>
    <w:multiLevelType w:val="hybridMultilevel"/>
    <w:tmpl w:val="FFC0EE7C"/>
    <w:lvl w:ilvl="0" w:tplc="E44A6D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692886"/>
    <w:multiLevelType w:val="hybridMultilevel"/>
    <w:tmpl w:val="9BBC1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8865C4"/>
    <w:multiLevelType w:val="hybridMultilevel"/>
    <w:tmpl w:val="33A6BFC6"/>
    <w:lvl w:ilvl="0" w:tplc="C2301C9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01101E"/>
    <w:multiLevelType w:val="hybridMultilevel"/>
    <w:tmpl w:val="0602C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873D1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C533A24"/>
    <w:multiLevelType w:val="hybridMultilevel"/>
    <w:tmpl w:val="49C6A830"/>
    <w:lvl w:ilvl="0" w:tplc="99E222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0BB2AB2"/>
    <w:multiLevelType w:val="hybridMultilevel"/>
    <w:tmpl w:val="65FAB408"/>
    <w:lvl w:ilvl="0" w:tplc="FAF2CB5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0">
    <w:nsid w:val="3BC7072B"/>
    <w:multiLevelType w:val="hybridMultilevel"/>
    <w:tmpl w:val="7534B80C"/>
    <w:lvl w:ilvl="0" w:tplc="E44A6D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F52516"/>
    <w:multiLevelType w:val="hybridMultilevel"/>
    <w:tmpl w:val="B24224F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EB1354"/>
    <w:multiLevelType w:val="hybridMultilevel"/>
    <w:tmpl w:val="6358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81BB5"/>
    <w:multiLevelType w:val="hybridMultilevel"/>
    <w:tmpl w:val="5E6E12AC"/>
    <w:lvl w:ilvl="0" w:tplc="3D66E024">
      <w:start w:val="1"/>
      <w:numFmt w:val="decimal"/>
      <w:lvlText w:val="%1."/>
      <w:lvlJc w:val="left"/>
      <w:pPr>
        <w:ind w:left="107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7209CB"/>
    <w:multiLevelType w:val="hybridMultilevel"/>
    <w:tmpl w:val="D3EE0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FD5D50"/>
    <w:multiLevelType w:val="multilevel"/>
    <w:tmpl w:val="03D66AB2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5CE92374"/>
    <w:multiLevelType w:val="hybridMultilevel"/>
    <w:tmpl w:val="151E7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C908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A9B154D"/>
    <w:multiLevelType w:val="hybridMultilevel"/>
    <w:tmpl w:val="2FC05FC2"/>
    <w:lvl w:ilvl="0" w:tplc="035E8F62">
      <w:start w:val="1"/>
      <w:numFmt w:val="decimal"/>
      <w:lvlText w:val="%1."/>
      <w:lvlJc w:val="left"/>
      <w:pPr>
        <w:ind w:left="72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>
    <w:nsid w:val="741C1BD2"/>
    <w:multiLevelType w:val="hybridMultilevel"/>
    <w:tmpl w:val="A89E2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18"/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6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1"/>
  </w:num>
  <w:num w:numId="15">
    <w:abstractNumId w:val="10"/>
  </w:num>
  <w:num w:numId="16">
    <w:abstractNumId w:val="14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4772"/>
    <w:rsid w:val="00034A58"/>
    <w:rsid w:val="00034D71"/>
    <w:rsid w:val="00064B6C"/>
    <w:rsid w:val="000B12EE"/>
    <w:rsid w:val="000E0B84"/>
    <w:rsid w:val="000F3634"/>
    <w:rsid w:val="00152199"/>
    <w:rsid w:val="001729DD"/>
    <w:rsid w:val="001765B2"/>
    <w:rsid w:val="001C26F0"/>
    <w:rsid w:val="001C52CA"/>
    <w:rsid w:val="002013B7"/>
    <w:rsid w:val="00223222"/>
    <w:rsid w:val="002411BF"/>
    <w:rsid w:val="00242888"/>
    <w:rsid w:val="00245953"/>
    <w:rsid w:val="002A742F"/>
    <w:rsid w:val="002B1838"/>
    <w:rsid w:val="002D083A"/>
    <w:rsid w:val="003055AC"/>
    <w:rsid w:val="00337EFB"/>
    <w:rsid w:val="003500D4"/>
    <w:rsid w:val="00397DE8"/>
    <w:rsid w:val="003E28A1"/>
    <w:rsid w:val="003E3E75"/>
    <w:rsid w:val="003E6B34"/>
    <w:rsid w:val="00413066"/>
    <w:rsid w:val="0043125A"/>
    <w:rsid w:val="004460BE"/>
    <w:rsid w:val="00450DA7"/>
    <w:rsid w:val="00451841"/>
    <w:rsid w:val="00484909"/>
    <w:rsid w:val="00492D76"/>
    <w:rsid w:val="004B6A3D"/>
    <w:rsid w:val="00501E91"/>
    <w:rsid w:val="0055336E"/>
    <w:rsid w:val="00587158"/>
    <w:rsid w:val="00606D8E"/>
    <w:rsid w:val="00615C6A"/>
    <w:rsid w:val="00654595"/>
    <w:rsid w:val="006723DE"/>
    <w:rsid w:val="00701C0C"/>
    <w:rsid w:val="00705590"/>
    <w:rsid w:val="00736F4E"/>
    <w:rsid w:val="00745D89"/>
    <w:rsid w:val="00781623"/>
    <w:rsid w:val="00792C94"/>
    <w:rsid w:val="007C7A58"/>
    <w:rsid w:val="007E3C32"/>
    <w:rsid w:val="007F35D5"/>
    <w:rsid w:val="007F5A32"/>
    <w:rsid w:val="007F5AEE"/>
    <w:rsid w:val="008141A5"/>
    <w:rsid w:val="0082487B"/>
    <w:rsid w:val="008344B9"/>
    <w:rsid w:val="00857DFF"/>
    <w:rsid w:val="00895807"/>
    <w:rsid w:val="008A1C31"/>
    <w:rsid w:val="008A4024"/>
    <w:rsid w:val="008D4833"/>
    <w:rsid w:val="008E413F"/>
    <w:rsid w:val="008F42F3"/>
    <w:rsid w:val="009001BC"/>
    <w:rsid w:val="00914816"/>
    <w:rsid w:val="00934B10"/>
    <w:rsid w:val="00936888"/>
    <w:rsid w:val="00936F0F"/>
    <w:rsid w:val="00941D8F"/>
    <w:rsid w:val="00967A54"/>
    <w:rsid w:val="00987163"/>
    <w:rsid w:val="00990F04"/>
    <w:rsid w:val="009C1F7A"/>
    <w:rsid w:val="009C3048"/>
    <w:rsid w:val="009D2695"/>
    <w:rsid w:val="00A022FA"/>
    <w:rsid w:val="00A30823"/>
    <w:rsid w:val="00A4207D"/>
    <w:rsid w:val="00A42B2A"/>
    <w:rsid w:val="00A50F62"/>
    <w:rsid w:val="00A779F2"/>
    <w:rsid w:val="00AA0712"/>
    <w:rsid w:val="00AA2413"/>
    <w:rsid w:val="00AB5A56"/>
    <w:rsid w:val="00AC5E93"/>
    <w:rsid w:val="00AD21DF"/>
    <w:rsid w:val="00B203DC"/>
    <w:rsid w:val="00B55C75"/>
    <w:rsid w:val="00BA7DAA"/>
    <w:rsid w:val="00BC2B43"/>
    <w:rsid w:val="00BD5C2D"/>
    <w:rsid w:val="00C7456B"/>
    <w:rsid w:val="00C87E24"/>
    <w:rsid w:val="00C91C69"/>
    <w:rsid w:val="00CC7709"/>
    <w:rsid w:val="00CD4ACA"/>
    <w:rsid w:val="00CF71F0"/>
    <w:rsid w:val="00D03DCB"/>
    <w:rsid w:val="00D27F36"/>
    <w:rsid w:val="00D37280"/>
    <w:rsid w:val="00D64772"/>
    <w:rsid w:val="00D94AB1"/>
    <w:rsid w:val="00DA3C5E"/>
    <w:rsid w:val="00DE1481"/>
    <w:rsid w:val="00E25C3B"/>
    <w:rsid w:val="00E339C7"/>
    <w:rsid w:val="00E47201"/>
    <w:rsid w:val="00E67235"/>
    <w:rsid w:val="00E762CF"/>
    <w:rsid w:val="00EB2E49"/>
    <w:rsid w:val="00EF3759"/>
    <w:rsid w:val="00EF6B07"/>
    <w:rsid w:val="00F2770E"/>
    <w:rsid w:val="00F31590"/>
    <w:rsid w:val="00F434EC"/>
    <w:rsid w:val="00F65D13"/>
    <w:rsid w:val="00F96A77"/>
    <w:rsid w:val="00FA2460"/>
    <w:rsid w:val="00FF3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D76"/>
  </w:style>
  <w:style w:type="paragraph" w:styleId="1">
    <w:name w:val="heading 1"/>
    <w:basedOn w:val="a"/>
    <w:next w:val="a"/>
    <w:link w:val="10"/>
    <w:uiPriority w:val="9"/>
    <w:qFormat/>
    <w:rsid w:val="00F65D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A022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647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F65D1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rsid w:val="00F65D1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F65D13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F65D1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F65D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F65D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F65D13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No Spacing"/>
    <w:uiPriority w:val="1"/>
    <w:qFormat/>
    <w:rsid w:val="00F65D1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1">
    <w:name w:val="c11"/>
    <w:basedOn w:val="a"/>
    <w:rsid w:val="009D2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D2695"/>
  </w:style>
  <w:style w:type="character" w:customStyle="1" w:styleId="c2">
    <w:name w:val="c2"/>
    <w:basedOn w:val="a0"/>
    <w:rsid w:val="009D2695"/>
  </w:style>
  <w:style w:type="paragraph" w:customStyle="1" w:styleId="c20">
    <w:name w:val="c20"/>
    <w:basedOn w:val="a"/>
    <w:rsid w:val="009D2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27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a">
    <w:name w:val="Table Grid"/>
    <w:basedOn w:val="a1"/>
    <w:uiPriority w:val="59"/>
    <w:rsid w:val="00E76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141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R2">
    <w:name w:val="FR2"/>
    <w:rsid w:val="008141A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table" w:customStyle="1" w:styleId="23">
    <w:name w:val="Сетка таблицы2"/>
    <w:basedOn w:val="a1"/>
    <w:uiPriority w:val="59"/>
    <w:rsid w:val="00E4720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2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03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022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">
    <w:name w:val="Основной текст 31"/>
    <w:basedOn w:val="a"/>
    <w:rsid w:val="00A022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R1">
    <w:name w:val="FR1"/>
    <w:rsid w:val="00A022FA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  <w:textAlignment w:val="baseline"/>
    </w:pPr>
    <w:rPr>
      <w:rFonts w:ascii="Arial" w:eastAsia="Times New Roman" w:hAnsi="Arial" w:cs="Times New Roman"/>
      <w:b/>
      <w:sz w:val="18"/>
      <w:szCs w:val="20"/>
    </w:rPr>
  </w:style>
  <w:style w:type="paragraph" w:styleId="ad">
    <w:name w:val="Body Text Indent"/>
    <w:basedOn w:val="a"/>
    <w:link w:val="ae"/>
    <w:unhideWhenUsed/>
    <w:rsid w:val="00A022F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022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7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271A7-FA6B-49B6-8F8F-D7C5341EC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12346</Words>
  <Characters>70373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Секретарь</cp:lastModifiedBy>
  <cp:revision>48</cp:revision>
  <cp:lastPrinted>2016-04-23T16:53:00Z</cp:lastPrinted>
  <dcterms:created xsi:type="dcterms:W3CDTF">2013-09-28T14:00:00Z</dcterms:created>
  <dcterms:modified xsi:type="dcterms:W3CDTF">2017-03-05T12:47:00Z</dcterms:modified>
</cp:coreProperties>
</file>