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50" w:rsidRDefault="00D80250" w:rsidP="006D228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80250" w:rsidSect="00D80250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10187940" cy="7422798"/>
            <wp:effectExtent l="0" t="0" r="0" b="0"/>
            <wp:docPr id="1" name="Рисунок 1" descr="C:\Users\Сизикова\AppData\Local\Microsoft\Windows\Temporary Internet Files\Content.Word\Рисунок (1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изикова\AppData\Local\Microsoft\Windows\Temporary Internet Files\Content.Word\Рисунок (18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40" cy="742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8B" w:rsidRDefault="006D228B" w:rsidP="006D228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33638" w:rsidRPr="00733638" w:rsidRDefault="00733638" w:rsidP="006D228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638" w:rsidRPr="00733638" w:rsidRDefault="00733638" w:rsidP="00733638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3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3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Элективные курсы. Математика. 8-9 классы. Автор-составитель Л.Н.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Харламова. – Волгоград: Учитель</w:t>
      </w:r>
      <w:r w:rsidRPr="00733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D228B" w:rsidRPr="004B5DCF" w:rsidRDefault="006D228B" w:rsidP="006D2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«Избранные вопросы математики» составлена на основе трех элективных курсов «Самый простой способ решения непростых неравенств», «Избранные задачи по планиметрии» и  «Решение задач с помощью графов», с целью </w:t>
      </w:r>
      <w:r w:rsidR="00B25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спектр решаемых задач, познакомить с новым способом моделирования условия задач – сетевым графом. Подготовить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  сдаче экзамена в форме ОГЭ  в соответствии с требованиями, предъявляемыми новыми образовательными стандартами.  </w:t>
      </w:r>
    </w:p>
    <w:p w:rsidR="006D228B" w:rsidRPr="004B5DCF" w:rsidRDefault="006D228B" w:rsidP="006D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темы охватывают материал алгебры и геометрии, как базового уровня сложности, так и способствуют развитию логического мышления, приобретению опыта работы с заданиями более высокого уровня сложности, формированию математической культуры учащихся.</w:t>
      </w:r>
    </w:p>
    <w:p w:rsidR="006D228B" w:rsidRPr="004B5DCF" w:rsidRDefault="006D228B" w:rsidP="006D228B">
      <w:pPr>
        <w:tabs>
          <w:tab w:val="left" w:pos="28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курса включает в себя тему «Решение неравенств методом интервалов», предполагающую изучение таких вопросов, которые не входят в курс математики основной школы, но необходимы при дальнейшем ее изучении. Рассматриваемая тема позволяет сделать достаточно полный обзор не только изученных типов неравенств и их систем, а также других задач, решение которых сводится к решению неравенств и систем.</w:t>
      </w:r>
    </w:p>
    <w:p w:rsidR="006D228B" w:rsidRPr="004B5DCF" w:rsidRDefault="006D228B" w:rsidP="006D228B">
      <w:pPr>
        <w:tabs>
          <w:tab w:val="left" w:pos="28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задач по геометрии в экзаменационную работу обуславливает необходимость усиления геометрической линии. Для успешного выполнения этих заданий необходимы прочные знания основных геометрических фактов и опыт в решении геометрических задач.</w:t>
      </w:r>
    </w:p>
    <w:p w:rsidR="006D228B" w:rsidRPr="004B5DCF" w:rsidRDefault="006D228B" w:rsidP="006D228B">
      <w:pPr>
        <w:tabs>
          <w:tab w:val="left" w:pos="28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сложных тем математики «Решение текстовых задач». Моделирование условия задачи с помощью сетевых графов позволяет учащимся овладеть новым и эффективным способом решения задач  на «движение», «стоимость», «совместную работу» и т.д. Составление графов становится для школьников увлекательным занятием и значительно повышает интерес к изучению темы курса алгебры «Решение задач с помощью уравнений».</w:t>
      </w:r>
    </w:p>
    <w:p w:rsidR="006D228B" w:rsidRPr="004B5DCF" w:rsidRDefault="006D228B" w:rsidP="006D2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6D228B" w:rsidRPr="004B5DCF" w:rsidRDefault="006D228B" w:rsidP="006D228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акрепление, расширение и углубление  теоретических знаний; развитие практических навыков и умений. Умение применять полученные навыки при решении нестандартных задач, задач повышенной сложности.</w:t>
      </w:r>
      <w:r w:rsidR="00B25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учащихся к сдаче ОГЭ</w:t>
      </w:r>
      <w:r w:rsidRPr="004B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28B" w:rsidRPr="004B5DCF" w:rsidRDefault="006D228B" w:rsidP="006D228B">
      <w:pPr>
        <w:numPr>
          <w:ilvl w:val="0"/>
          <w:numId w:val="7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учащихся в процессе учебной деятельности.</w:t>
      </w:r>
    </w:p>
    <w:p w:rsidR="006D228B" w:rsidRPr="004B5DCF" w:rsidRDefault="006D228B" w:rsidP="006D2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6D228B" w:rsidRPr="004B5DCF" w:rsidRDefault="006D228B" w:rsidP="006D228B">
      <w:pPr>
        <w:numPr>
          <w:ilvl w:val="0"/>
          <w:numId w:val="8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индивидуализации обучения; удовлетворение образовательных потребностей школьников по математике. Ф</w:t>
      </w:r>
      <w:r w:rsidRPr="004B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устойчивого интереса учащихся к предмету.</w:t>
      </w:r>
    </w:p>
    <w:p w:rsidR="006D228B" w:rsidRPr="004B5DCF" w:rsidRDefault="006D228B" w:rsidP="006D228B">
      <w:pPr>
        <w:numPr>
          <w:ilvl w:val="0"/>
          <w:numId w:val="8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усвоения </w:t>
      </w:r>
      <w:proofErr w:type="gramStart"/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общих приемов и способов решения задач. Развитие умений самостоятельно анализировать  и решать задачи по образцу и в незнакомой ситуации;</w:t>
      </w:r>
    </w:p>
    <w:p w:rsidR="006D228B" w:rsidRPr="004B5DCF" w:rsidRDefault="006D228B" w:rsidP="006D228B">
      <w:pPr>
        <w:numPr>
          <w:ilvl w:val="0"/>
          <w:numId w:val="8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 аналитического и  логического мышления.</w:t>
      </w:r>
    </w:p>
    <w:p w:rsidR="006D228B" w:rsidRDefault="006D228B" w:rsidP="006D228B">
      <w:pPr>
        <w:numPr>
          <w:ilvl w:val="0"/>
          <w:numId w:val="8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и </w:t>
      </w:r>
      <w:proofErr w:type="spellStart"/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навыков работы в группе, самостоятельной работы, умений вести дискуссию, аргументировать ответы.</w:t>
      </w:r>
    </w:p>
    <w:p w:rsidR="009C455B" w:rsidRPr="004B5DCF" w:rsidRDefault="009C455B" w:rsidP="006D228B">
      <w:pPr>
        <w:numPr>
          <w:ilvl w:val="0"/>
          <w:numId w:val="8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28B" w:rsidRDefault="006D228B" w:rsidP="006D228B">
      <w:pPr>
        <w:tabs>
          <w:tab w:val="left" w:pos="285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</w:t>
      </w:r>
    </w:p>
    <w:p w:rsidR="009C455B" w:rsidRPr="004B5DCF" w:rsidRDefault="009C455B" w:rsidP="009C455B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lastRenderedPageBreak/>
        <w:t>В соответствии с учебным планом МАОУ СОШ №65 элективный курс изучается</w:t>
      </w:r>
      <w:r>
        <w:rPr>
          <w:rFonts w:ascii="Times New Roman" w:hAnsi="Times New Roman"/>
          <w:sz w:val="24"/>
          <w:szCs w:val="24"/>
        </w:rPr>
        <w:t xml:space="preserve"> 1 час в неделю.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Общий объём составляет 34 часа (34 учебных недель).</w:t>
      </w:r>
    </w:p>
    <w:p w:rsidR="006D228B" w:rsidRPr="004B5DCF" w:rsidRDefault="006D228B" w:rsidP="006D228B">
      <w:pPr>
        <w:keepNext/>
        <w:snapToGri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учебных занятий</w:t>
      </w:r>
    </w:p>
    <w:p w:rsidR="006D228B" w:rsidRPr="004B5DCF" w:rsidRDefault="006D228B" w:rsidP="006D228B">
      <w:pPr>
        <w:tabs>
          <w:tab w:val="left" w:pos="285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 включают в себя лекции, практические работы, консультации, работа на компьютере. Основной тип занятий  комбинированный урок. Каждая тема курса начинается с постановки задачи. Теоретический материал излагается в форме мини -  лекции. После изучения теоретического материала выполняются задания для активного обучения, практические задания для  закрепления, выполняются практические работы в рабочей тетради, проводится работа с тестами.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строятся с учётом индивидуальных особенностей обучающихся, их темпа восприятия и уровня усвоения материала.</w:t>
      </w:r>
    </w:p>
    <w:p w:rsidR="006D228B" w:rsidRPr="004B5DCF" w:rsidRDefault="006D228B" w:rsidP="006D228B">
      <w:pPr>
        <w:tabs>
          <w:tab w:val="left" w:pos="285"/>
          <w:tab w:val="center" w:pos="4677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</w:p>
    <w:p w:rsidR="006D228B" w:rsidRPr="004B5DCF" w:rsidRDefault="006D228B" w:rsidP="006D228B">
      <w:pPr>
        <w:numPr>
          <w:ilvl w:val="0"/>
          <w:numId w:val="9"/>
        </w:numPr>
        <w:spacing w:after="0" w:line="240" w:lineRule="auto"/>
        <w:ind w:left="1065" w:hanging="3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Текущий контроль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практическая работа, самостоятельная работа.</w:t>
      </w:r>
    </w:p>
    <w:p w:rsidR="006D228B" w:rsidRPr="004B5DCF" w:rsidRDefault="006D228B" w:rsidP="006D228B">
      <w:pPr>
        <w:numPr>
          <w:ilvl w:val="0"/>
          <w:numId w:val="9"/>
        </w:numPr>
        <w:spacing w:after="0" w:line="240" w:lineRule="auto"/>
        <w:ind w:left="1065" w:hanging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Тематический контроль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тест.</w:t>
      </w:r>
    </w:p>
    <w:p w:rsidR="006D228B" w:rsidRPr="004B5DCF" w:rsidRDefault="006D228B" w:rsidP="006D228B">
      <w:pPr>
        <w:tabs>
          <w:tab w:val="center" w:pos="4590"/>
          <w:tab w:val="right" w:pos="9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учащихся.</w:t>
      </w:r>
    </w:p>
    <w:p w:rsidR="006D228B" w:rsidRPr="004B5DCF" w:rsidRDefault="006D228B" w:rsidP="006D2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учащиеся должны уметь решать неравенства и системы неравенств изученным методом; применять имеющиеся теоретические знания, теоремы, формулы к решению задач; анализировать условие текстовой задачи, обосновывать выбор переменной при составлении уравнения, решать полученные уравнения рациональным способом.</w:t>
      </w:r>
    </w:p>
    <w:p w:rsidR="006D228B" w:rsidRPr="004B5DCF" w:rsidRDefault="006D228B" w:rsidP="006D2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2027"/>
        <w:gridCol w:w="1586"/>
      </w:tblGrid>
      <w:tr w:rsidR="006D228B" w:rsidRPr="004B5DCF" w:rsidTr="00F64E99">
        <w:trPr>
          <w:trHeight w:val="563"/>
        </w:trPr>
        <w:tc>
          <w:tcPr>
            <w:tcW w:w="700" w:type="dxa"/>
            <w:vAlign w:val="center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27" w:type="dxa"/>
            <w:vAlign w:val="center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86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7" w:type="dxa"/>
            <w:vAlign w:val="center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Решение неравенств методом интервалов</w:t>
            </w:r>
          </w:p>
        </w:tc>
        <w:tc>
          <w:tcPr>
            <w:tcW w:w="1586" w:type="dxa"/>
          </w:tcPr>
          <w:p w:rsidR="006D228B" w:rsidRPr="004B5DCF" w:rsidRDefault="009B72C0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теоретические положения метода интервалов при решении неравенств</w:t>
            </w:r>
          </w:p>
        </w:tc>
        <w:tc>
          <w:tcPr>
            <w:tcW w:w="1586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дробно-рациональных неравенств</w:t>
            </w:r>
          </w:p>
        </w:tc>
        <w:tc>
          <w:tcPr>
            <w:tcW w:w="1586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1586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метода интервалов при решении задач</w:t>
            </w:r>
          </w:p>
        </w:tc>
        <w:tc>
          <w:tcPr>
            <w:tcW w:w="1586" w:type="dxa"/>
          </w:tcPr>
          <w:p w:rsidR="006D228B" w:rsidRPr="004B5DCF" w:rsidRDefault="009B72C0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86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Решение геометрических задач</w:t>
            </w:r>
          </w:p>
        </w:tc>
        <w:tc>
          <w:tcPr>
            <w:tcW w:w="1586" w:type="dxa"/>
          </w:tcPr>
          <w:p w:rsidR="006D228B" w:rsidRPr="004B5DCF" w:rsidRDefault="009B72C0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586" w:type="dxa"/>
          </w:tcPr>
          <w:p w:rsidR="006D228B" w:rsidRPr="004B5DCF" w:rsidRDefault="009B72C0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1586" w:type="dxa"/>
          </w:tcPr>
          <w:p w:rsidR="006D228B" w:rsidRPr="004B5DCF" w:rsidRDefault="009B72C0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«Площадь»</w:t>
            </w:r>
          </w:p>
        </w:tc>
        <w:tc>
          <w:tcPr>
            <w:tcW w:w="1586" w:type="dxa"/>
          </w:tcPr>
          <w:p w:rsidR="006D228B" w:rsidRPr="004B5DCF" w:rsidRDefault="009B72C0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«Вписанные и описанные окружности»</w:t>
            </w:r>
          </w:p>
        </w:tc>
        <w:tc>
          <w:tcPr>
            <w:tcW w:w="1586" w:type="dxa"/>
          </w:tcPr>
          <w:p w:rsidR="006D228B" w:rsidRPr="004B5DCF" w:rsidRDefault="009B72C0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86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Решение текстовых задач</w:t>
            </w:r>
          </w:p>
        </w:tc>
        <w:tc>
          <w:tcPr>
            <w:tcW w:w="1586" w:type="dxa"/>
          </w:tcPr>
          <w:p w:rsidR="006D228B" w:rsidRPr="004B5DCF" w:rsidRDefault="009B72C0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D228B" w:rsidRPr="004B5DCF" w:rsidTr="00F64E99">
        <w:trPr>
          <w:trHeight w:val="289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сетевой граф</w:t>
            </w:r>
          </w:p>
        </w:tc>
        <w:tc>
          <w:tcPr>
            <w:tcW w:w="1586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задач</w:t>
            </w:r>
          </w:p>
        </w:tc>
        <w:tc>
          <w:tcPr>
            <w:tcW w:w="1586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«на движение»</w:t>
            </w:r>
          </w:p>
        </w:tc>
        <w:tc>
          <w:tcPr>
            <w:tcW w:w="1586" w:type="dxa"/>
          </w:tcPr>
          <w:p w:rsidR="006D228B" w:rsidRPr="004B5DCF" w:rsidRDefault="009B72C0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«на совместную работу»</w:t>
            </w:r>
          </w:p>
        </w:tc>
        <w:tc>
          <w:tcPr>
            <w:tcW w:w="1586" w:type="dxa"/>
          </w:tcPr>
          <w:p w:rsidR="006D228B" w:rsidRPr="004B5DCF" w:rsidRDefault="009B72C0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задач («на стоимость» и т.д.)</w:t>
            </w:r>
          </w:p>
        </w:tc>
        <w:tc>
          <w:tcPr>
            <w:tcW w:w="1586" w:type="dxa"/>
          </w:tcPr>
          <w:p w:rsidR="006D228B" w:rsidRPr="004B5DCF" w:rsidRDefault="009B72C0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86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28B" w:rsidRPr="004B5DCF" w:rsidTr="00F64E99">
        <w:trPr>
          <w:trHeight w:val="274"/>
        </w:trPr>
        <w:tc>
          <w:tcPr>
            <w:tcW w:w="700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7" w:type="dxa"/>
          </w:tcPr>
          <w:p w:rsidR="006D228B" w:rsidRPr="004B5DCF" w:rsidRDefault="006D228B" w:rsidP="006D22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6" w:type="dxa"/>
          </w:tcPr>
          <w:p w:rsidR="006D228B" w:rsidRPr="004B5DCF" w:rsidRDefault="00F64E99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64E99" w:rsidRPr="004B5DCF" w:rsidTr="00F64E99">
        <w:trPr>
          <w:trHeight w:val="289"/>
        </w:trPr>
        <w:tc>
          <w:tcPr>
            <w:tcW w:w="700" w:type="dxa"/>
          </w:tcPr>
          <w:p w:rsidR="00F64E99" w:rsidRPr="004B5DCF" w:rsidRDefault="00F64E99" w:rsidP="006D22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7" w:type="dxa"/>
          </w:tcPr>
          <w:p w:rsidR="00F64E99" w:rsidRPr="004B5DCF" w:rsidRDefault="00F64E99" w:rsidP="006D22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F64E99" w:rsidRPr="004B5DCF" w:rsidRDefault="00F64E99" w:rsidP="006D22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4E99" w:rsidRDefault="00F64E99" w:rsidP="006D2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4E99" w:rsidRDefault="00F64E99" w:rsidP="006D2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28B" w:rsidRPr="004B5DCF" w:rsidRDefault="006D228B" w:rsidP="006D2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теоретические положения метода интервалов при решении неравенств.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неравенств вида </w:t>
      </w:r>
      <w:r w:rsidRPr="004B5DCF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5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8pt;height:19.15pt" o:ole="">
            <v:imagedata r:id="rId8" o:title=""/>
          </v:shape>
          <o:OLEObject Type="Embed" ProgID="Equation.3" ShapeID="_x0000_i1025" DrawAspect="Content" ObjectID="_1550299321" r:id="rId9"/>
        </w:objec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метода интервалов.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Решение дробно-рациональных неравенств.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неравенств вида </w:t>
      </w:r>
      <w:r w:rsidRPr="004B5DCF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40" w:dyaOrig="660">
          <v:shape id="_x0000_i1026" type="#_x0000_t75" style="width:47.4pt;height:32.8pt" o:ole="">
            <v:imagedata r:id="rId10" o:title=""/>
          </v:shape>
          <o:OLEObject Type="Embed" ProgID="Equation.3" ShapeID="_x0000_i1026" DrawAspect="Content" ObjectID="_1550299322" r:id="rId11"/>
        </w:objec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замены эквивалентной системой условий:</w:t>
      </w:r>
      <w:r w:rsidRPr="004B5DCF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660" w:dyaOrig="720">
          <v:shape id="_x0000_i1027" type="#_x0000_t75" style="width:82.95pt;height:36.45pt" o:ole="">
            <v:imagedata r:id="rId12" o:title=""/>
          </v:shape>
          <o:OLEObject Type="Embed" ProgID="Equation.3" ShapeID="_x0000_i1027" DrawAspect="Content" ObjectID="_1550299323" r:id="rId13"/>
        </w:objec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Решение квадратных неравенств. 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метода интервалов при решении неравенств вида </w:t>
      </w:r>
      <w:r w:rsidRPr="004B5DC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620" w:dyaOrig="320">
          <v:shape id="_x0000_i1028" type="#_x0000_t75" style="width:81.1pt;height:15.5pt" o:ole="">
            <v:imagedata r:id="rId14" o:title=""/>
          </v:shape>
          <o:OLEObject Type="Embed" ProgID="Equation.3" ShapeID="_x0000_i1028" DrawAspect="Content" ObjectID="_1550299324" r:id="rId15"/>
        </w:objec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Применение метода интервалов при решении задач.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заданий вида: найти область определения выражения, функции; найти промежутки </w:t>
      </w:r>
      <w:proofErr w:type="spellStart"/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Контрольное тестирование.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Решение треугольников.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сторонами и углами прямоугольного треугольника. Теорема Пифагора. Теорема синусов и косинусов. Основные тригонометрические тождества. Вписанные и описанные окружности.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Четырехугольники.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 и трапеция. Вписанные и описанные четырехугольники.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Решение задач по теме «Площадь».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прямоугольника, параллелограмма, треугольника и трапеции. Применение разнообразных формул площади треугольника. Площади подобных фигур.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Решение задач по теме «Вписанные и описанные окружности».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</w:t>
      </w:r>
      <w:r w:rsidR="000F0A82"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вписанные и описанные около треугольника. Применение формул  </w:t>
      </w:r>
      <w:r w:rsidRPr="004B5DC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80" w:dyaOrig="620">
          <v:shape id="_x0000_i1029" type="#_x0000_t75" style="width:63.8pt;height:31pt" o:ole="">
            <v:imagedata r:id="rId16" o:title=""/>
          </v:shape>
          <o:OLEObject Type="Embed" ProgID="Equation.3" ShapeID="_x0000_i1029" DrawAspect="Content" ObjectID="_1550299325" r:id="rId17"/>
        </w:objec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5DC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80" w:dyaOrig="620">
          <v:shape id="_x0000_i1030" type="#_x0000_t75" style="width:43.75pt;height:31pt" o:ole="">
            <v:imagedata r:id="rId18" o:title=""/>
          </v:shape>
          <o:OLEObject Type="Embed" ProgID="Equation.3" ShapeID="_x0000_i1030" DrawAspect="Content" ObjectID="_1550299326" r:id="rId19"/>
        </w:objec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B5DC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140" w:dyaOrig="620">
          <v:shape id="_x0000_i1031" type="#_x0000_t75" style="width:57.4pt;height:31pt" o:ole="">
            <v:imagedata r:id="rId20" o:title=""/>
          </v:shape>
          <o:OLEObject Type="Embed" ProgID="Equation.3" ShapeID="_x0000_i1031" DrawAspect="Content" ObjectID="_1550299327" r:id="rId21"/>
        </w:objec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Контрольное тестирование.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включает проверку теоретических сведений, решение одношаговых задач и задач повышенного уровня сложности.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Что такое сетевой граф.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алгоритмом анализа условия задачи и построение сетевого графа. Повторение основных соотношений:  </w:t>
      </w:r>
      <w:r w:rsidRPr="004B5D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4B5D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vt</w:t>
      </w:r>
      <w:proofErr w:type="spellEnd"/>
      <w:proofErr w:type="gramStart"/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B5D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4B5D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т.п. 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12.Решение арифметических задач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примере арифметических задач «на движение», «работу», «стоимость» определяются основные приемы построения и работы с сетевым графом.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13. Решение задач «на движение».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на движение «в направлении», «по воде».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 Решение задач «на совместную работу».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 «на совместную работу», «заполнение резервуара водой».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15. Решение алгебраических задач («на стоимость» и т.д.)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задач «на стоимость», «покупку».</w:t>
      </w:r>
    </w:p>
    <w:p w:rsidR="006D228B" w:rsidRPr="004B5DCF" w:rsidRDefault="006D228B" w:rsidP="006D2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16. Контрольное тестирование.</w:t>
      </w:r>
    </w:p>
    <w:p w:rsidR="006D228B" w:rsidRPr="004B5DCF" w:rsidRDefault="006D228B" w:rsidP="006D2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6D228B" w:rsidRPr="004B5DCF" w:rsidRDefault="006D228B" w:rsidP="006D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данного курса дает учащимся возможность:</w:t>
      </w:r>
    </w:p>
    <w:p w:rsidR="006D228B" w:rsidRPr="004B5DCF" w:rsidRDefault="006D228B" w:rsidP="006D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и систематизировать и углубить ранее изученный  материал школьного курса математики;</w:t>
      </w:r>
    </w:p>
    <w:p w:rsidR="006D228B" w:rsidRPr="004B5DCF" w:rsidRDefault="006D228B" w:rsidP="006D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освоить основные приемы решения задач;</w:t>
      </w:r>
    </w:p>
    <w:p w:rsidR="006D228B" w:rsidRPr="004B5DCF" w:rsidRDefault="006D228B" w:rsidP="006D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навыками построения и анализа предполагаемого решения поставленной задачи;</w:t>
      </w:r>
    </w:p>
    <w:p w:rsidR="006D228B" w:rsidRPr="004B5DCF" w:rsidRDefault="006D228B" w:rsidP="006D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познакомиться и использовать на практике нестандартные методы решения задач;</w:t>
      </w:r>
    </w:p>
    <w:p w:rsidR="006D228B" w:rsidRPr="004B5DCF" w:rsidRDefault="006D228B" w:rsidP="006D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повысить уровень своей математической культуры, творческого развития, познавательной активности;</w:t>
      </w:r>
    </w:p>
    <w:p w:rsidR="000F0A82" w:rsidRDefault="006D228B" w:rsidP="006D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возможностями использования электронных средств обучения, в том числе Интернет-ресурсов,  в ходе  подготовки к</w:t>
      </w:r>
      <w:r w:rsidR="000F0A82"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в форме ОГЭ.</w:t>
      </w:r>
    </w:p>
    <w:p w:rsidR="004B5DCF" w:rsidRDefault="004B5DCF" w:rsidP="006D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CF" w:rsidRPr="004B5DCF" w:rsidRDefault="004B5DCF" w:rsidP="006D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90"/>
        <w:gridCol w:w="9235"/>
        <w:gridCol w:w="3868"/>
      </w:tblGrid>
      <w:tr w:rsidR="009D54CE" w:rsidRPr="004B5DCF" w:rsidTr="009D54CE">
        <w:trPr>
          <w:trHeight w:val="560"/>
        </w:trPr>
        <w:tc>
          <w:tcPr>
            <w:tcW w:w="1292" w:type="dxa"/>
          </w:tcPr>
          <w:p w:rsidR="009D54CE" w:rsidRPr="004B5DCF" w:rsidRDefault="009D54CE" w:rsidP="000F0A82">
            <w:pPr>
              <w:suppressLineNumber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№</w:t>
            </w:r>
          </w:p>
          <w:p w:rsidR="009D54CE" w:rsidRPr="004B5DCF" w:rsidRDefault="009D54CE" w:rsidP="000F0A82">
            <w:pPr>
              <w:suppressLineNumber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9D54CE" w:rsidRPr="004B5DCF" w:rsidRDefault="009D54CE" w:rsidP="000F0A82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uppressLineNumber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3" w:type="dxa"/>
          </w:tcPr>
          <w:p w:rsidR="009D54CE" w:rsidRPr="004B5DCF" w:rsidRDefault="009D54CE" w:rsidP="000F0A82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</w:tcPr>
          <w:p w:rsidR="009D54CE" w:rsidRPr="004B5DCF" w:rsidRDefault="009D54CE" w:rsidP="000F0A82">
            <w:pPr>
              <w:suppressLineNumbers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263" w:type="dxa"/>
            <w:vAlign w:val="center"/>
          </w:tcPr>
          <w:p w:rsidR="009D54CE" w:rsidRPr="004B5DCF" w:rsidRDefault="009D54CE" w:rsidP="000F0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Решение неравенств методом интервалов</w:t>
            </w:r>
          </w:p>
        </w:tc>
        <w:tc>
          <w:tcPr>
            <w:tcW w:w="3878" w:type="dxa"/>
            <w:vAlign w:val="center"/>
          </w:tcPr>
          <w:p w:rsidR="009D54CE" w:rsidRPr="004B5DCF" w:rsidRDefault="009D54CE" w:rsidP="004B5DC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</w:tr>
      <w:tr w:rsidR="009D54CE" w:rsidRPr="004B5DCF" w:rsidTr="009D54CE">
        <w:trPr>
          <w:trHeight w:val="545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теоретические положения метода интервалов при решении неравенств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88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дробно-рациональных неравенств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дробно-рациональных неравенств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5D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метода интервалов при решении задач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5D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метода интервалов при решении задач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5D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9263" w:type="dxa"/>
          </w:tcPr>
          <w:p w:rsidR="009D54CE" w:rsidRPr="004B5DCF" w:rsidRDefault="009D54CE" w:rsidP="00985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метода интервалов при решении задач</w:t>
            </w:r>
          </w:p>
        </w:tc>
        <w:tc>
          <w:tcPr>
            <w:tcW w:w="3878" w:type="dxa"/>
          </w:tcPr>
          <w:p w:rsidR="009D54CE" w:rsidRPr="004B5DCF" w:rsidRDefault="009D54CE" w:rsidP="009853B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5D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B5D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Решение геометрических задач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9D54CE" w:rsidRPr="004B5DCF" w:rsidTr="009D54CE">
        <w:trPr>
          <w:trHeight w:val="545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Пифагора. Теорема синусов и косинусов. Решение треугольников.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560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Пифагора. Теорема синусов и косинусов. Решение треугольников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545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тригонометрические тождества. Вписанные и описанные окружности.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Параллелограмм и трапеция. 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88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 и трапеция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Вписанные и описанные четырехугольники.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545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прямоугольника, параллелограмма, треугольника и трапеции.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560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прямоугольника, параллелограмма, треугольника и трапеции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560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разнообразных формул площади треугольника. Площади подобных фигур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545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разнообразных формул площади треугольника. Площади подобных фигур.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560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«Вписанные и описанные окружности»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545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«Вписанные и описанные окружности»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560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«Вписанные и описанные окружности»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3" w:type="dxa"/>
            <w:vAlign w:val="center"/>
          </w:tcPr>
          <w:p w:rsidR="009D54CE" w:rsidRPr="004B5DCF" w:rsidRDefault="009D54CE" w:rsidP="000F0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Решение текстовых задач</w:t>
            </w:r>
          </w:p>
        </w:tc>
        <w:tc>
          <w:tcPr>
            <w:tcW w:w="3878" w:type="dxa"/>
            <w:vAlign w:val="center"/>
          </w:tcPr>
          <w:p w:rsidR="009D54CE" w:rsidRPr="004B5DCF" w:rsidRDefault="009D54CE" w:rsidP="004B5DCF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сетевой граф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задач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«на движение»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«на движение»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«на движение по воде»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«на совместную работу»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«на заполнение резервуара водой»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88"/>
        </w:trPr>
        <w:tc>
          <w:tcPr>
            <w:tcW w:w="1292" w:type="dxa"/>
          </w:tcPr>
          <w:p w:rsidR="009D54CE" w:rsidRPr="004B5DCF" w:rsidRDefault="009D54CE" w:rsidP="000F0A82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«на заполнение резервуара водой»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задач («на стоимость» и т.д.)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задач («на стоимость» и т.д.)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4CE" w:rsidRPr="004B5DCF" w:rsidTr="009D54CE">
        <w:trPr>
          <w:trHeight w:val="272"/>
        </w:trPr>
        <w:tc>
          <w:tcPr>
            <w:tcW w:w="1292" w:type="dxa"/>
          </w:tcPr>
          <w:p w:rsidR="009D54CE" w:rsidRPr="004B5DCF" w:rsidRDefault="009D54CE" w:rsidP="000F0A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63" w:type="dxa"/>
          </w:tcPr>
          <w:p w:rsidR="009D54CE" w:rsidRPr="004B5DCF" w:rsidRDefault="009D54CE" w:rsidP="000F0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3878" w:type="dxa"/>
          </w:tcPr>
          <w:p w:rsidR="009D54CE" w:rsidRPr="004B5DCF" w:rsidRDefault="009D54CE" w:rsidP="004B5DCF">
            <w:pPr>
              <w:suppressLineNumber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F0A82" w:rsidRPr="004B5DCF" w:rsidRDefault="000F0A82" w:rsidP="006D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28B" w:rsidRPr="004B5DCF" w:rsidRDefault="006D228B" w:rsidP="006D2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28B" w:rsidRPr="004B5DCF" w:rsidRDefault="006D228B" w:rsidP="009D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используемой литературы.</w:t>
      </w:r>
    </w:p>
    <w:p w:rsidR="006D228B" w:rsidRPr="004B5DCF" w:rsidRDefault="006D228B" w:rsidP="009D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7F7F7"/>
          <w:lang w:eastAsia="ru-RU"/>
        </w:rPr>
        <w:t xml:space="preserve"> Математика. Типовые экзаменационные варианты: 30 вариантов.</w:t>
      </w:r>
      <w:r w:rsidRPr="004B5D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7F7F7"/>
          <w:lang w:eastAsia="ru-RU"/>
        </w:rPr>
        <w:t> </w:t>
      </w:r>
      <w:r w:rsidRPr="004B5DC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7F7F7"/>
          <w:lang w:eastAsia="ru-RU"/>
        </w:rPr>
        <w:t>Под ред. Ященко И.В</w:t>
      </w:r>
      <w:r w:rsidRPr="004B5DCF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7F7F7"/>
          <w:lang w:eastAsia="ru-RU"/>
        </w:rPr>
        <w:t>.</w:t>
      </w:r>
      <w:r w:rsidR="000F0A82" w:rsidRPr="004B5DC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7F7F7"/>
          <w:lang w:eastAsia="ru-RU"/>
        </w:rPr>
        <w:t>2015</w:t>
      </w:r>
      <w:r w:rsidRPr="004B5DC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7F7F7"/>
          <w:lang w:eastAsia="ru-RU"/>
        </w:rPr>
        <w:t>г.</w:t>
      </w:r>
    </w:p>
    <w:p w:rsidR="006D228B" w:rsidRPr="004B5DCF" w:rsidRDefault="006D228B" w:rsidP="009D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7F7F7"/>
          <w:lang w:eastAsia="ru-RU"/>
        </w:rPr>
        <w:t xml:space="preserve"> Математика. 9 класс. Типовые тестовые задания. </w:t>
      </w:r>
      <w:r w:rsidRPr="004B5D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7F7F7"/>
          <w:lang w:eastAsia="ru-RU"/>
        </w:rPr>
        <w:t> </w:t>
      </w:r>
      <w:r w:rsidRPr="004B5DC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7F7F7"/>
          <w:lang w:eastAsia="ru-RU"/>
        </w:rPr>
        <w:t>Ященко И.В., Шестаков С.А. и др.</w:t>
      </w:r>
      <w:r w:rsidRPr="004B5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  <w:r w:rsidR="000F0A82" w:rsidRPr="004B5DCF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2015</w:t>
      </w:r>
      <w:r w:rsidRPr="004B5DCF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г.</w:t>
      </w:r>
    </w:p>
    <w:p w:rsidR="006D228B" w:rsidRPr="004B5DCF" w:rsidRDefault="000F0A82" w:rsidP="009D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7F7F7"/>
          <w:lang w:eastAsia="ru-RU"/>
        </w:rPr>
        <w:t xml:space="preserve">Подготовка к </w:t>
      </w:r>
      <w:r w:rsidR="002A7A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7F7F7"/>
          <w:lang w:eastAsia="ru-RU"/>
        </w:rPr>
        <w:t>ОГЭ</w:t>
      </w:r>
      <w:r w:rsidRPr="004B5D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7F7F7"/>
          <w:lang w:eastAsia="ru-RU"/>
        </w:rPr>
        <w:t>-2015</w:t>
      </w:r>
      <w:r w:rsidR="006D228B" w:rsidRPr="004B5D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7F7F7"/>
          <w:lang w:eastAsia="ru-RU"/>
        </w:rPr>
        <w:t>.  </w:t>
      </w:r>
      <w:r w:rsidR="006D228B" w:rsidRPr="004B5DC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7F7F7"/>
          <w:lang w:eastAsia="ru-RU"/>
        </w:rPr>
        <w:t xml:space="preserve">Под ред. Лысенко Ф.Ф., </w:t>
      </w:r>
      <w:proofErr w:type="spellStart"/>
      <w:r w:rsidR="006D228B" w:rsidRPr="004B5DC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7F7F7"/>
          <w:lang w:eastAsia="ru-RU"/>
        </w:rPr>
        <w:t>Кулабухова</w:t>
      </w:r>
      <w:proofErr w:type="spellEnd"/>
      <w:r w:rsidR="006D228B" w:rsidRPr="004B5DC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7F7F7"/>
          <w:lang w:eastAsia="ru-RU"/>
        </w:rPr>
        <w:t xml:space="preserve"> С.Ю.</w:t>
      </w:r>
      <w:r w:rsidR="006D228B" w:rsidRPr="004B5DC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7F7F7"/>
          <w:lang w:eastAsia="ru-RU"/>
        </w:rPr>
        <w:t> </w:t>
      </w:r>
      <w:r w:rsidR="006D228B"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на/Д: Легион-М, </w:t>
      </w:r>
      <w:r w:rsidRPr="004B5DCF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2015</w:t>
      </w:r>
      <w:r w:rsidR="006D228B" w:rsidRPr="004B5DCF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ru-RU"/>
        </w:rPr>
        <w:t>г.</w:t>
      </w:r>
    </w:p>
    <w:p w:rsidR="006D228B" w:rsidRPr="004B5DCF" w:rsidRDefault="006D228B" w:rsidP="009D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 </w:t>
      </w:r>
      <w:proofErr w:type="spellStart"/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0A82"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очагин</w:t>
      </w:r>
      <w:proofErr w:type="spellEnd"/>
      <w:r w:rsidR="000F0A82"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Н. </w:t>
      </w:r>
      <w:proofErr w:type="spellStart"/>
      <w:r w:rsidR="000F0A82"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Кочагина</w:t>
      </w:r>
      <w:proofErr w:type="spellEnd"/>
      <w:r w:rsidR="000F0A82"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«ОГЭ 2015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</w:t>
      </w:r>
      <w:r w:rsidR="000F0A82"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орник заданий» изд. «</w:t>
      </w:r>
      <w:proofErr w:type="spellStart"/>
      <w:r w:rsidR="000F0A82"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0F0A82"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2015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228B" w:rsidRPr="004B5DCF" w:rsidRDefault="006D228B" w:rsidP="009D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Л. Д. Лаппо, М. А. Попов «</w:t>
      </w:r>
      <w:r w:rsidR="000F0A82"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</w:t>
      </w:r>
      <w:r w:rsidR="000F0A82"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заданий» изд. «Экзамен» 2015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228B" w:rsidRPr="004B5DCF" w:rsidRDefault="006D228B" w:rsidP="009D5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Сборник заданий для подготовки к государственной итоговой аттестации в 9 классе. Кузнецова Л.В, Суворова С</w:t>
      </w:r>
      <w:r w:rsidR="002A7AD2">
        <w:rPr>
          <w:rFonts w:ascii="Times New Roman" w:eastAsia="Times New Roman" w:hAnsi="Times New Roman" w:cs="Times New Roman"/>
          <w:sz w:val="24"/>
          <w:szCs w:val="24"/>
          <w:lang w:eastAsia="ru-RU"/>
        </w:rPr>
        <w:t>.Б. и др.  М.: Просвещение, 2015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28B" w:rsidRPr="004B5DCF" w:rsidRDefault="006D228B" w:rsidP="009D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элективных курсов  Математика 8-9 классы. А</w:t>
      </w:r>
      <w:r w:rsidR="00733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втор-составитель Л.Н. Харламова</w:t>
      </w:r>
      <w:r w:rsidRPr="004B5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D228B" w:rsidRPr="004B5DCF" w:rsidSect="00241984">
      <w:pgSz w:w="16838" w:h="11906" w:orient="landscape"/>
      <w:pgMar w:top="1135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9EE"/>
    <w:multiLevelType w:val="hybridMultilevel"/>
    <w:tmpl w:val="D73CDA34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05F5D"/>
    <w:multiLevelType w:val="hybridMultilevel"/>
    <w:tmpl w:val="9D6E113C"/>
    <w:lvl w:ilvl="0" w:tplc="4ABA3EB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675A2"/>
    <w:multiLevelType w:val="hybridMultilevel"/>
    <w:tmpl w:val="38B03794"/>
    <w:lvl w:ilvl="0" w:tplc="73E8E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1295C45"/>
    <w:multiLevelType w:val="hybridMultilevel"/>
    <w:tmpl w:val="04B6072C"/>
    <w:lvl w:ilvl="0" w:tplc="4ABA3EB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E0426"/>
    <w:multiLevelType w:val="hybridMultilevel"/>
    <w:tmpl w:val="86EE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97460"/>
    <w:multiLevelType w:val="hybridMultilevel"/>
    <w:tmpl w:val="58A88D74"/>
    <w:lvl w:ilvl="0" w:tplc="1ED8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9C476D"/>
    <w:multiLevelType w:val="hybridMultilevel"/>
    <w:tmpl w:val="86563B66"/>
    <w:lvl w:ilvl="0" w:tplc="5A14330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E1150"/>
    <w:multiLevelType w:val="hybridMultilevel"/>
    <w:tmpl w:val="12BE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100"/>
    <w:rsid w:val="0000216A"/>
    <w:rsid w:val="00066624"/>
    <w:rsid w:val="000F0A82"/>
    <w:rsid w:val="00241984"/>
    <w:rsid w:val="002A7AD2"/>
    <w:rsid w:val="003342FA"/>
    <w:rsid w:val="004B5DCF"/>
    <w:rsid w:val="004D226B"/>
    <w:rsid w:val="004E36AC"/>
    <w:rsid w:val="004F46EC"/>
    <w:rsid w:val="00555C13"/>
    <w:rsid w:val="006D228B"/>
    <w:rsid w:val="006E6084"/>
    <w:rsid w:val="0072328E"/>
    <w:rsid w:val="00733070"/>
    <w:rsid w:val="00733638"/>
    <w:rsid w:val="00740571"/>
    <w:rsid w:val="00880A09"/>
    <w:rsid w:val="009937CD"/>
    <w:rsid w:val="009957AD"/>
    <w:rsid w:val="009B72C0"/>
    <w:rsid w:val="009C455B"/>
    <w:rsid w:val="009D54CE"/>
    <w:rsid w:val="00B2530E"/>
    <w:rsid w:val="00B6675A"/>
    <w:rsid w:val="00D2332D"/>
    <w:rsid w:val="00D80250"/>
    <w:rsid w:val="00F10100"/>
    <w:rsid w:val="00F64E99"/>
    <w:rsid w:val="00F7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7579-C341-43A0-B548-BFA4D7B3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Сизикова</cp:lastModifiedBy>
  <cp:revision>16</cp:revision>
  <cp:lastPrinted>2017-03-06T03:18:00Z</cp:lastPrinted>
  <dcterms:created xsi:type="dcterms:W3CDTF">2015-09-05T19:15:00Z</dcterms:created>
  <dcterms:modified xsi:type="dcterms:W3CDTF">2017-03-06T04:55:00Z</dcterms:modified>
</cp:coreProperties>
</file>