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C" w:rsidRDefault="00CB271C" w:rsidP="00F9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777730" cy="7123924"/>
            <wp:effectExtent l="0" t="0" r="0" b="0"/>
            <wp:docPr id="1" name="Рисунок 1" descr="C:\Users\Сизикова\AppData\Local\Microsoft\Windows\Temporary Internet Files\Content.Word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96D5C" w:rsidRPr="002264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0A0B" w:rsidRDefault="00F96D5C" w:rsidP="003D4F7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обществознанию для  </w:t>
      </w:r>
      <w:r w:rsidR="00AB51F2" w:rsidRPr="00D553A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E0A0B" w:rsidRPr="00D553A7">
        <w:rPr>
          <w:rFonts w:ascii="Times New Roman" w:eastAsia="Times New Roman" w:hAnsi="Times New Roman" w:cs="Times New Roman"/>
          <w:sz w:val="24"/>
          <w:szCs w:val="24"/>
        </w:rPr>
        <w:t>класса составлена на основе:</w:t>
      </w:r>
    </w:p>
    <w:p w:rsidR="003D4F74" w:rsidRDefault="003D4F74" w:rsidP="003D4F74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C0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7C0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C0C">
        <w:rPr>
          <w:rFonts w:ascii="Times New Roman" w:hAnsi="Times New Roman" w:cs="Times New Roman"/>
          <w:sz w:val="24"/>
          <w:szCs w:val="24"/>
        </w:rPr>
        <w:t xml:space="preserve"> </w:t>
      </w:r>
      <w:r w:rsidR="00FD4C68" w:rsidRPr="00447C0C">
        <w:rPr>
          <w:rFonts w:ascii="Times New Roman" w:hAnsi="Times New Roman" w:cs="Times New Roman"/>
          <w:sz w:val="24"/>
          <w:szCs w:val="24"/>
        </w:rPr>
        <w:t xml:space="preserve">№273-ФЗ  </w:t>
      </w:r>
      <w:r w:rsidRPr="00447C0C">
        <w:rPr>
          <w:rFonts w:ascii="Times New Roman" w:hAnsi="Times New Roman" w:cs="Times New Roman"/>
          <w:sz w:val="24"/>
          <w:szCs w:val="24"/>
        </w:rPr>
        <w:t>«Об образовании</w:t>
      </w:r>
      <w:r w:rsidR="00FD4C6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47C0C">
        <w:rPr>
          <w:rFonts w:ascii="Times New Roman" w:hAnsi="Times New Roman" w:cs="Times New Roman"/>
          <w:sz w:val="24"/>
          <w:szCs w:val="24"/>
        </w:rPr>
        <w:t>» от 12.12.2012 г</w:t>
      </w:r>
    </w:p>
    <w:p w:rsidR="003D4F74" w:rsidRDefault="008E0A0B" w:rsidP="003D4F74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 (в ред.</w:t>
      </w:r>
      <w:r w:rsidR="00FD4C68">
        <w:rPr>
          <w:rFonts w:ascii="Times New Roman" w:hAnsi="Times New Roman" w:cs="Times New Roman"/>
          <w:sz w:val="24"/>
          <w:szCs w:val="24"/>
        </w:rPr>
        <w:t xml:space="preserve"> </w:t>
      </w:r>
      <w:r w:rsidRPr="00D553A7">
        <w:rPr>
          <w:rFonts w:ascii="Times New Roman" w:hAnsi="Times New Roman" w:cs="Times New Roman"/>
          <w:sz w:val="24"/>
          <w:szCs w:val="24"/>
        </w:rPr>
        <w:t>Приказа</w:t>
      </w:r>
      <w:r w:rsidR="00EB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3A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 России № 39 от 24.01.2012) </w:t>
      </w:r>
    </w:p>
    <w:p w:rsidR="008E0A0B" w:rsidRPr="003D4F74" w:rsidRDefault="003D4F74" w:rsidP="003D4F74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Боголюбов Л.Н. </w:t>
      </w:r>
      <w:r w:rsidR="008E0A0B" w:rsidRPr="00D553A7">
        <w:rPr>
          <w:rFonts w:ascii="Times New Roman" w:eastAsia="Times New Roman" w:hAnsi="Times New Roman" w:cs="Times New Roman"/>
          <w:sz w:val="24"/>
          <w:szCs w:val="24"/>
        </w:rPr>
        <w:t>Программы «Обществознание». 6-11 класс. Просвещение, 2010.</w:t>
      </w:r>
    </w:p>
    <w:p w:rsidR="00F96D5C" w:rsidRPr="00D553A7" w:rsidRDefault="00F96D5C" w:rsidP="003D4F74">
      <w:pPr>
        <w:pStyle w:val="a4"/>
        <w:spacing w:line="276" w:lineRule="auto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метных тем Государственного образовательного стандарта, дает распределение учебных часов по разделам и темам курса</w:t>
      </w: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</w:rPr>
        <w:t xml:space="preserve">.  </w:t>
      </w:r>
    </w:p>
    <w:p w:rsidR="00894257" w:rsidRPr="00D553A7" w:rsidRDefault="00F96D5C" w:rsidP="003D4F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    Курс « Обществознание» предназначен для учащихся 9-го класса общеобразовательных учебных заведений, завершающих изучение  предмета в первом концентре.  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F96D5C" w:rsidRPr="00D553A7" w:rsidRDefault="00F96D5C" w:rsidP="003D4F7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sz w:val="24"/>
          <w:szCs w:val="24"/>
        </w:rPr>
        <w:t>Цели  курса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обществознания для 9 классов заключаются в следующем: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её познава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тельных интересов, критического мышления в процессе восприятия социальной (в том числе политической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лизации;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ной адаптации: об обществе; основных социальных ролях; позитивно оцениваемых обществом каче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</w:t>
      </w:r>
      <w:r w:rsidRPr="00D553A7">
        <w:rPr>
          <w:rFonts w:ascii="Times New Roman" w:eastAsia="Times New Roman" w:hAnsi="Times New Roman" w:cs="Times New Roman"/>
          <w:sz w:val="24"/>
          <w:szCs w:val="24"/>
        </w:rPr>
        <w:softHyphen/>
        <w:t>ах социальных ролях, характерных для подросткового возраста;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F96D5C" w:rsidRPr="00D553A7" w:rsidRDefault="00F96D5C" w:rsidP="003D4F74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color w:val="13191F"/>
          <w:sz w:val="24"/>
          <w:szCs w:val="24"/>
        </w:rPr>
        <w:t>Формы организации учебного процесса</w:t>
      </w: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  <w:u w:val="single"/>
        </w:rPr>
        <w:t>:</w:t>
      </w:r>
    </w:p>
    <w:p w:rsidR="00F96D5C" w:rsidRPr="00D553A7" w:rsidRDefault="00F96D5C" w:rsidP="003D4F74">
      <w:pPr>
        <w:numPr>
          <w:ilvl w:val="0"/>
          <w:numId w:val="1"/>
        </w:numPr>
        <w:tabs>
          <w:tab w:val="clear" w:pos="1287"/>
          <w:tab w:val="num" w:pos="720"/>
        </w:tabs>
        <w:spacing w:after="0"/>
        <w:ind w:left="0" w:firstLine="709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</w:rPr>
        <w:t xml:space="preserve">коллективная; </w:t>
      </w:r>
    </w:p>
    <w:p w:rsidR="00F96D5C" w:rsidRPr="00D553A7" w:rsidRDefault="00F96D5C" w:rsidP="003D4F74">
      <w:pPr>
        <w:numPr>
          <w:ilvl w:val="0"/>
          <w:numId w:val="1"/>
        </w:numPr>
        <w:tabs>
          <w:tab w:val="clear" w:pos="1287"/>
          <w:tab w:val="num" w:pos="720"/>
        </w:tabs>
        <w:spacing w:after="0"/>
        <w:ind w:left="0" w:firstLine="709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</w:rPr>
        <w:t xml:space="preserve"> групповая; </w:t>
      </w:r>
    </w:p>
    <w:p w:rsidR="00F96D5C" w:rsidRPr="00D553A7" w:rsidRDefault="00F96D5C" w:rsidP="003D4F74">
      <w:pPr>
        <w:numPr>
          <w:ilvl w:val="0"/>
          <w:numId w:val="1"/>
        </w:numPr>
        <w:tabs>
          <w:tab w:val="clear" w:pos="1287"/>
          <w:tab w:val="num" w:pos="720"/>
        </w:tabs>
        <w:spacing w:after="0"/>
        <w:ind w:left="0" w:firstLine="709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</w:rPr>
        <w:t xml:space="preserve"> индивидуальная. 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color w:val="13191F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color w:val="13191F"/>
          <w:sz w:val="24"/>
          <w:szCs w:val="24"/>
        </w:rPr>
        <w:t>Виды учебных занятий:</w:t>
      </w:r>
      <w:r w:rsidRPr="00D553A7">
        <w:rPr>
          <w:rFonts w:ascii="Times New Roman" w:eastAsia="Times New Roman" w:hAnsi="Times New Roman" w:cs="Times New Roman"/>
          <w:color w:val="13191F"/>
          <w:sz w:val="24"/>
          <w:szCs w:val="24"/>
        </w:rPr>
        <w:t xml:space="preserve"> урок, нетрадиционные формы уроков; лекция, практическое занятие, игры-обсуждения.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sz w:val="24"/>
          <w:szCs w:val="24"/>
        </w:rPr>
        <w:t>Курс формирует следующие умения и навыки: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ученик должен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i/>
          <w:sz w:val="24"/>
          <w:szCs w:val="24"/>
        </w:rPr>
        <w:t>Знать/понимать: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социальные свойства человека, его взаимодействие с другими людьми;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сущность общества как формы совместной деятельности людей.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описывать основные социальные объекты, выделяя их существенные признаки;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сравнивать социальные объекты, суждения об обществе и человеке, выявляя их общие черты и различия;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объяснять взаимосвязи изученных социальных объектов;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оценивать поведение людей с точки зрения социальных норм;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решать познавательные и практические задачи в рамках изученного материала;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для полноценного выполнения типичных для подростка социальных ролей;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общей ориентации в актуальных общественных событиях и процессах;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нравственной и правовой оценки конкретных поступков людей;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реализации и защиты прав человека и гражданина, осознанного выполнения гражданских обязанностей;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>-   первичного анализа и использования социальной информации.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рассчитана на 34 </w:t>
      </w:r>
      <w:proofErr w:type="gramStart"/>
      <w:r w:rsidRPr="00D553A7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применение ресурсосберегающих  технологий. 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Базовый учебник и дополнительная литература: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Л.Н.Боголюбов Обществознание 9 класс М.: «Просвещение» </w:t>
      </w:r>
    </w:p>
    <w:p w:rsidR="00F96D5C" w:rsidRPr="00D553A7" w:rsidRDefault="00F96D5C" w:rsidP="003D4F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Е.И. </w:t>
      </w:r>
      <w:proofErr w:type="spellStart"/>
      <w:r w:rsidRPr="00D553A7">
        <w:rPr>
          <w:rFonts w:ascii="Times New Roman" w:eastAsia="Times New Roman" w:hAnsi="Times New Roman" w:cs="Times New Roman"/>
          <w:sz w:val="24"/>
          <w:szCs w:val="24"/>
        </w:rPr>
        <w:t>Жильцова</w:t>
      </w:r>
      <w:proofErr w:type="spellEnd"/>
      <w:r w:rsidRPr="00D553A7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D553A7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553A7">
        <w:rPr>
          <w:rFonts w:ascii="Times New Roman" w:eastAsia="Times New Roman" w:hAnsi="Times New Roman" w:cs="Times New Roman"/>
          <w:sz w:val="24"/>
          <w:szCs w:val="24"/>
        </w:rPr>
        <w:t>, А.И. Матвеев. Рабочая тетрадь по курсу «Введение в обществознание»: 9 класс. - М.: Просвещение;</w:t>
      </w:r>
    </w:p>
    <w:p w:rsidR="00F96D5C" w:rsidRDefault="00F96D5C" w:rsidP="003D4F74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5D7766" w:rsidRPr="005D7766" w:rsidRDefault="005D7766" w:rsidP="005D77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7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5D7766" w:rsidRPr="00FF10D8" w:rsidRDefault="005D7766" w:rsidP="005D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FF10D8">
        <w:rPr>
          <w:rFonts w:ascii="Times New Roman" w:hAnsi="Times New Roman" w:cs="Times New Roman"/>
          <w:sz w:val="24"/>
          <w:szCs w:val="24"/>
        </w:rPr>
        <w:t xml:space="preserve"> – фронтальный устный опрос,</w:t>
      </w:r>
    </w:p>
    <w:p w:rsidR="005D7766" w:rsidRPr="00FF10D8" w:rsidRDefault="005D7766" w:rsidP="005D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понятийные диктанты,</w:t>
      </w:r>
    </w:p>
    <w:p w:rsidR="005D7766" w:rsidRPr="00FF10D8" w:rsidRDefault="005D7766" w:rsidP="005D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5D7766" w:rsidRPr="00FF10D8" w:rsidRDefault="005D7766" w:rsidP="005D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годовая контрольная работа в  форме теста</w:t>
      </w:r>
      <w:r w:rsidRPr="00FF10D8">
        <w:rPr>
          <w:rFonts w:ascii="Times New Roman" w:hAnsi="Times New Roman" w:cs="Times New Roman"/>
          <w:sz w:val="24"/>
          <w:szCs w:val="24"/>
        </w:rPr>
        <w:t>.</w:t>
      </w:r>
    </w:p>
    <w:p w:rsidR="005D7766" w:rsidRDefault="005D7766" w:rsidP="005D77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7766" w:rsidRPr="006A34B2" w:rsidRDefault="005D7766" w:rsidP="005D7766">
      <w:pPr>
        <w:spacing w:before="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A34B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5D7766" w:rsidRPr="006A34B2" w:rsidRDefault="005D7766" w:rsidP="005D7766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Обществознание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34 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</w:t>
      </w:r>
      <w:proofErr w:type="gramStart"/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</w:p>
    <w:p w:rsidR="00FB4B90" w:rsidRPr="00D553A7" w:rsidRDefault="005D7766" w:rsidP="003D4F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4B90" w:rsidRPr="00D553A7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B4B90" w:rsidRPr="00D553A7">
        <w:rPr>
          <w:rFonts w:ascii="Times New Roman" w:hAnsi="Times New Roman" w:cs="Times New Roman"/>
          <w:b/>
          <w:sz w:val="24"/>
          <w:szCs w:val="24"/>
        </w:rPr>
        <w:t>9 класс(34 ч.)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553A7">
        <w:rPr>
          <w:rFonts w:ascii="Times New Roman" w:hAnsi="Times New Roman" w:cs="Times New Roman"/>
          <w:b/>
          <w:bCs/>
          <w:sz w:val="24"/>
          <w:szCs w:val="24"/>
        </w:rPr>
        <w:t>Политика.</w:t>
      </w:r>
      <w:r w:rsidRPr="00D553A7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 xml:space="preserve">Государство, его </w:t>
      </w:r>
      <w:r w:rsidR="00453C91" w:rsidRPr="00D553A7">
        <w:rPr>
          <w:rFonts w:ascii="Times New Roman" w:hAnsi="Times New Roman" w:cs="Times New Roman"/>
          <w:sz w:val="24"/>
          <w:szCs w:val="24"/>
        </w:rPr>
        <w:t>отличительные признаки. Государ</w:t>
      </w:r>
      <w:r w:rsidRPr="00D553A7">
        <w:rPr>
          <w:rFonts w:ascii="Times New Roman" w:hAnsi="Times New Roman" w:cs="Times New Roman"/>
          <w:sz w:val="24"/>
          <w:szCs w:val="24"/>
        </w:rPr>
        <w:t>ственный суверенитет. Внутренние и внешние функции государства. Формы государства.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</w:t>
      </w:r>
      <w:r w:rsidR="00453C91" w:rsidRPr="00D553A7">
        <w:rPr>
          <w:rFonts w:ascii="Times New Roman" w:hAnsi="Times New Roman" w:cs="Times New Roman"/>
          <w:sz w:val="24"/>
          <w:szCs w:val="24"/>
        </w:rPr>
        <w:t>ти. Развитие демократии в совре</w:t>
      </w:r>
      <w:r w:rsidRPr="00D553A7">
        <w:rPr>
          <w:rFonts w:ascii="Times New Roman" w:hAnsi="Times New Roman" w:cs="Times New Roman"/>
          <w:sz w:val="24"/>
          <w:szCs w:val="24"/>
        </w:rPr>
        <w:t>менном мире.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Участие граждан в п</w:t>
      </w:r>
      <w:r w:rsidR="00150E89">
        <w:rPr>
          <w:rFonts w:ascii="Times New Roman" w:hAnsi="Times New Roman" w:cs="Times New Roman"/>
          <w:sz w:val="24"/>
          <w:szCs w:val="24"/>
        </w:rPr>
        <w:t>олитической жизни. Участие в вы</w:t>
      </w:r>
      <w:r w:rsidRPr="00D553A7">
        <w:rPr>
          <w:rFonts w:ascii="Times New Roman" w:hAnsi="Times New Roman" w:cs="Times New Roman"/>
          <w:sz w:val="24"/>
          <w:szCs w:val="24"/>
        </w:rPr>
        <w:t>борах. Отличительные черты выборов в демократическом обществе. Референдум. Выборы в РФ. Оп</w:t>
      </w:r>
      <w:r w:rsidR="00453C91" w:rsidRPr="00D553A7">
        <w:rPr>
          <w:rFonts w:ascii="Times New Roman" w:hAnsi="Times New Roman" w:cs="Times New Roman"/>
          <w:sz w:val="24"/>
          <w:szCs w:val="24"/>
        </w:rPr>
        <w:t>асность полити</w:t>
      </w:r>
      <w:r w:rsidRPr="00D553A7">
        <w:rPr>
          <w:rFonts w:ascii="Times New Roman" w:hAnsi="Times New Roman" w:cs="Times New Roman"/>
          <w:sz w:val="24"/>
          <w:szCs w:val="24"/>
        </w:rPr>
        <w:t>ческого экстремизма.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Политические парт</w:t>
      </w:r>
      <w:r w:rsidR="00453C91" w:rsidRPr="00D553A7">
        <w:rPr>
          <w:rFonts w:ascii="Times New Roman" w:hAnsi="Times New Roman" w:cs="Times New Roman"/>
          <w:sz w:val="24"/>
          <w:szCs w:val="24"/>
        </w:rPr>
        <w:t>ии и движения, их роль в общест</w:t>
      </w:r>
      <w:r w:rsidRPr="00D553A7">
        <w:rPr>
          <w:rFonts w:ascii="Times New Roman" w:hAnsi="Times New Roman" w:cs="Times New Roman"/>
          <w:sz w:val="24"/>
          <w:szCs w:val="24"/>
        </w:rPr>
        <w:t>венной жизни. Политические партии и движения в РФ. Участие партий в выборах.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FB4B90" w:rsidRPr="00D553A7" w:rsidRDefault="00FB4B90" w:rsidP="003D4F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Тема 2. Право. (1</w:t>
      </w:r>
      <w:r w:rsidR="00F21A9D" w:rsidRPr="00D553A7">
        <w:rPr>
          <w:rFonts w:ascii="Times New Roman" w:hAnsi="Times New Roman" w:cs="Times New Roman"/>
          <w:b/>
          <w:sz w:val="24"/>
          <w:szCs w:val="24"/>
        </w:rPr>
        <w:t>8</w:t>
      </w:r>
      <w:r w:rsidRPr="00D553A7">
        <w:rPr>
          <w:rFonts w:ascii="Times New Roman" w:hAnsi="Times New Roman" w:cs="Times New Roman"/>
          <w:b/>
          <w:sz w:val="24"/>
          <w:szCs w:val="24"/>
        </w:rPr>
        <w:t xml:space="preserve">  часов)</w:t>
      </w:r>
    </w:p>
    <w:p w:rsidR="00FB4B90" w:rsidRPr="00D553A7" w:rsidRDefault="00FB4B90" w:rsidP="003D4F74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53A7">
        <w:rPr>
          <w:color w:val="000000"/>
        </w:rPr>
        <w:t xml:space="preserve">Право, его роль в </w:t>
      </w:r>
      <w:r w:rsidR="00453C91" w:rsidRPr="00D553A7">
        <w:rPr>
          <w:color w:val="000000"/>
        </w:rPr>
        <w:t>жизни человека, общества и госу</w:t>
      </w:r>
      <w:r w:rsidRPr="00D553A7">
        <w:rPr>
          <w:color w:val="000000"/>
        </w:rPr>
        <w:t>дарства. Понятие нормы права. Нормативно-правовой акт. Виды нормативных актов. Система законодательства.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right="10" w:firstLine="288"/>
        <w:jc w:val="both"/>
        <w:rPr>
          <w:color w:val="000000"/>
        </w:rPr>
      </w:pPr>
      <w:r w:rsidRPr="00D553A7">
        <w:rPr>
          <w:color w:val="000000"/>
        </w:rPr>
        <w:t>Понятие правоотношения. Виды правоотношений. Субъекты права. Особен</w:t>
      </w:r>
      <w:r w:rsidR="00453C91" w:rsidRPr="00D553A7">
        <w:rPr>
          <w:color w:val="000000"/>
        </w:rPr>
        <w:t>ности правового статуса несовер</w:t>
      </w:r>
      <w:r w:rsidRPr="00D553A7">
        <w:rPr>
          <w:color w:val="000000"/>
        </w:rPr>
        <w:t>шеннолетних.</w:t>
      </w:r>
    </w:p>
    <w:p w:rsidR="00FB4B90" w:rsidRPr="00D553A7" w:rsidRDefault="00FB4B90" w:rsidP="003D4F74">
      <w:pPr>
        <w:pStyle w:val="c16"/>
        <w:shd w:val="clear" w:color="auto" w:fill="FFFFFF"/>
        <w:spacing w:before="0" w:beforeAutospacing="0" w:after="0" w:afterAutospacing="0" w:line="276" w:lineRule="auto"/>
        <w:ind w:left="10" w:right="10" w:firstLine="278"/>
        <w:jc w:val="both"/>
        <w:rPr>
          <w:color w:val="000000"/>
        </w:rPr>
      </w:pPr>
      <w:r w:rsidRPr="00D553A7">
        <w:rPr>
          <w:color w:val="000000"/>
        </w:rPr>
        <w:t>Понятие правонар</w:t>
      </w:r>
      <w:r w:rsidR="00453C91" w:rsidRPr="00D553A7">
        <w:rPr>
          <w:color w:val="000000"/>
        </w:rPr>
        <w:t>ушения. Признаки и виды правона</w:t>
      </w:r>
      <w:r w:rsidRPr="00D553A7">
        <w:rPr>
          <w:color w:val="000000"/>
        </w:rPr>
        <w:t>рушений. Понятие и виды юридической ответственности. Презумпция невиновности.</w:t>
      </w:r>
    </w:p>
    <w:p w:rsidR="00FB4B90" w:rsidRPr="00D553A7" w:rsidRDefault="00FB4B90" w:rsidP="003D4F74">
      <w:pPr>
        <w:pStyle w:val="c36"/>
        <w:shd w:val="clear" w:color="auto" w:fill="FFFFFF"/>
        <w:spacing w:before="0" w:beforeAutospacing="0" w:after="0" w:afterAutospacing="0" w:line="276" w:lineRule="auto"/>
        <w:ind w:right="20" w:firstLine="288"/>
        <w:jc w:val="both"/>
        <w:rPr>
          <w:color w:val="000000"/>
        </w:rPr>
      </w:pPr>
      <w:r w:rsidRPr="00D553A7">
        <w:rPr>
          <w:color w:val="000000"/>
        </w:rPr>
        <w:t>Правоохранительные органы. Судебная система РФ. Адвокатура. Нотариат.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288"/>
        <w:rPr>
          <w:color w:val="000000"/>
        </w:rPr>
      </w:pPr>
      <w:r w:rsidRPr="00D553A7">
        <w:rPr>
          <w:color w:val="000000"/>
        </w:rPr>
        <w:t>Конституция — основной закон РФ.</w:t>
      </w:r>
    </w:p>
    <w:p w:rsidR="00FB4B90" w:rsidRPr="00D553A7" w:rsidRDefault="00FB4B90" w:rsidP="003D4F74">
      <w:pPr>
        <w:pStyle w:val="c38"/>
        <w:shd w:val="clear" w:color="auto" w:fill="FFFFFF"/>
        <w:spacing w:before="0" w:beforeAutospacing="0" w:after="0" w:afterAutospacing="0" w:line="276" w:lineRule="auto"/>
        <w:ind w:right="10" w:firstLine="288"/>
        <w:jc w:val="both"/>
        <w:rPr>
          <w:color w:val="000000"/>
        </w:rPr>
      </w:pPr>
      <w:r w:rsidRPr="00D553A7">
        <w:rPr>
          <w:color w:val="000000"/>
        </w:rPr>
        <w:t>Основы конституционного строя РФ. Федеративное устройство. Органы го</w:t>
      </w:r>
      <w:r w:rsidR="00453C91" w:rsidRPr="00D553A7">
        <w:rPr>
          <w:color w:val="000000"/>
        </w:rPr>
        <w:t>сударственной власти в РФ. Взаи</w:t>
      </w:r>
      <w:r w:rsidRPr="00D553A7">
        <w:rPr>
          <w:color w:val="000000"/>
        </w:rPr>
        <w:t>моотношения органов государственной власти и граждан.</w:t>
      </w:r>
    </w:p>
    <w:p w:rsidR="00FB4B90" w:rsidRPr="00D553A7" w:rsidRDefault="00FB4B90" w:rsidP="003D4F74">
      <w:pPr>
        <w:pStyle w:val="c16"/>
        <w:shd w:val="clear" w:color="auto" w:fill="FFFFFF"/>
        <w:spacing w:before="0" w:beforeAutospacing="0" w:after="0" w:afterAutospacing="0" w:line="276" w:lineRule="auto"/>
        <w:ind w:left="10" w:right="10" w:firstLine="278"/>
        <w:jc w:val="both"/>
        <w:rPr>
          <w:color w:val="000000"/>
        </w:rPr>
      </w:pPr>
      <w:r w:rsidRPr="00D553A7">
        <w:rPr>
          <w:color w:val="000000"/>
        </w:rPr>
        <w:t>Понятие прав, свобод</w:t>
      </w:r>
      <w:r w:rsidR="00453C91" w:rsidRPr="00D553A7">
        <w:rPr>
          <w:color w:val="000000"/>
        </w:rPr>
        <w:t xml:space="preserve"> и обязанностей. Всеобщая декла</w:t>
      </w:r>
      <w:r w:rsidRPr="00D553A7">
        <w:rPr>
          <w:color w:val="000000"/>
        </w:rPr>
        <w:t>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10" w:right="10" w:firstLine="278"/>
        <w:jc w:val="both"/>
        <w:rPr>
          <w:color w:val="000000"/>
        </w:rPr>
      </w:pPr>
      <w:r w:rsidRPr="00D553A7">
        <w:rPr>
          <w:color w:val="000000"/>
        </w:rPr>
        <w:lastRenderedPageBreak/>
        <w:t>Права и свободы че</w:t>
      </w:r>
      <w:r w:rsidR="00453C91" w:rsidRPr="00D553A7">
        <w:rPr>
          <w:color w:val="000000"/>
        </w:rPr>
        <w:t>ловека и гражданина в РФ, их га</w:t>
      </w:r>
      <w:r w:rsidRPr="00D553A7">
        <w:rPr>
          <w:color w:val="000000"/>
        </w:rPr>
        <w:t>рантии. Конституционные обязанности гражданина. Права ребенка и их защит</w:t>
      </w:r>
      <w:r w:rsidR="00453C91" w:rsidRPr="00D553A7">
        <w:rPr>
          <w:color w:val="000000"/>
        </w:rPr>
        <w:t>а. Механизмы реализации и защи</w:t>
      </w:r>
      <w:r w:rsidRPr="00D553A7">
        <w:rPr>
          <w:color w:val="000000"/>
        </w:rPr>
        <w:t>ты прав человека и гражданина в РФ.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</w:rPr>
      </w:pPr>
      <w:r w:rsidRPr="00D553A7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FB4B90" w:rsidRPr="00D553A7" w:rsidRDefault="00FB4B90" w:rsidP="003D4F74">
      <w:pPr>
        <w:pStyle w:val="c16"/>
        <w:shd w:val="clear" w:color="auto" w:fill="FFFFFF"/>
        <w:spacing w:before="0" w:beforeAutospacing="0" w:after="0" w:afterAutospacing="0" w:line="276" w:lineRule="auto"/>
        <w:ind w:left="10" w:right="10" w:firstLine="278"/>
        <w:jc w:val="both"/>
        <w:rPr>
          <w:color w:val="000000"/>
        </w:rPr>
      </w:pPr>
      <w:r w:rsidRPr="00D553A7">
        <w:rPr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B4B90" w:rsidRPr="00D553A7" w:rsidRDefault="00FB4B90" w:rsidP="003D4F74">
      <w:pPr>
        <w:pStyle w:val="c38"/>
        <w:shd w:val="clear" w:color="auto" w:fill="FFFFFF"/>
        <w:spacing w:before="0" w:beforeAutospacing="0" w:after="0" w:afterAutospacing="0" w:line="276" w:lineRule="auto"/>
        <w:ind w:right="10" w:firstLine="288"/>
        <w:jc w:val="both"/>
        <w:rPr>
          <w:color w:val="000000"/>
        </w:rPr>
      </w:pPr>
      <w:r w:rsidRPr="00D553A7">
        <w:rPr>
          <w:color w:val="000000"/>
        </w:rPr>
        <w:t>Семейные правоотн</w:t>
      </w:r>
      <w:r w:rsidR="00453C91" w:rsidRPr="00D553A7">
        <w:rPr>
          <w:color w:val="000000"/>
        </w:rPr>
        <w:t>ошения. Порядок и условия заклю</w:t>
      </w:r>
      <w:r w:rsidRPr="00D553A7">
        <w:rPr>
          <w:color w:val="000000"/>
        </w:rPr>
        <w:t>чения брака. Права и обязанности родителей и детей.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10" w:right="10" w:firstLine="268"/>
        <w:jc w:val="both"/>
        <w:rPr>
          <w:color w:val="000000"/>
        </w:rPr>
      </w:pPr>
      <w:r w:rsidRPr="00D553A7">
        <w:rPr>
          <w:color w:val="000000"/>
        </w:rPr>
        <w:t>Административны</w:t>
      </w:r>
      <w:r w:rsidR="00453C91" w:rsidRPr="00D553A7">
        <w:rPr>
          <w:color w:val="000000"/>
        </w:rPr>
        <w:t>е правоотношения. Административ</w:t>
      </w:r>
      <w:r w:rsidRPr="00D553A7">
        <w:rPr>
          <w:color w:val="000000"/>
        </w:rPr>
        <w:t>ное правонарушение. Виды административных наказаний.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right="10" w:firstLine="278"/>
        <w:jc w:val="both"/>
        <w:rPr>
          <w:color w:val="000000"/>
        </w:rPr>
      </w:pPr>
      <w:r w:rsidRPr="00D553A7">
        <w:rPr>
          <w:color w:val="000000"/>
        </w:rPr>
        <w:t>Основные понятия и</w:t>
      </w:r>
      <w:r w:rsidR="00453C91" w:rsidRPr="00D553A7">
        <w:rPr>
          <w:color w:val="000000"/>
        </w:rPr>
        <w:t xml:space="preserve"> институты уголовного права. По</w:t>
      </w:r>
      <w:r w:rsidRPr="00D553A7">
        <w:rPr>
          <w:color w:val="000000"/>
        </w:rPr>
        <w:t>нятие преступления. Пределы допустимой самообороны. Уголовная ответственность несовершеннолетних.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288"/>
        <w:rPr>
          <w:color w:val="000000"/>
        </w:rPr>
      </w:pPr>
      <w:r w:rsidRPr="00D553A7">
        <w:rPr>
          <w:color w:val="000000"/>
        </w:rPr>
        <w:t>Социальные права. Жилищные правоотношения.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10" w:firstLine="278"/>
        <w:jc w:val="both"/>
        <w:rPr>
          <w:color w:val="000000"/>
        </w:rPr>
      </w:pPr>
      <w:r w:rsidRPr="00D553A7">
        <w:rPr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B4B90" w:rsidRPr="00D553A7" w:rsidRDefault="00FB4B90" w:rsidP="003D4F74">
      <w:pPr>
        <w:pStyle w:val="c2"/>
        <w:shd w:val="clear" w:color="auto" w:fill="FFFFFF"/>
        <w:spacing w:before="0" w:beforeAutospacing="0" w:after="0" w:afterAutospacing="0" w:line="276" w:lineRule="auto"/>
        <w:ind w:left="298"/>
        <w:rPr>
          <w:color w:val="000000"/>
        </w:rPr>
      </w:pPr>
      <w:r w:rsidRPr="00D553A7">
        <w:rPr>
          <w:color w:val="000000"/>
        </w:rPr>
        <w:t>Правовое регулирование отношений в сфере образования.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Тема 3. Итоговое повторение. (5 часов)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Знать все термины по изученному курсу</w:t>
      </w:r>
      <w:proofErr w:type="gramStart"/>
      <w:r w:rsidRPr="00D553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553A7">
        <w:rPr>
          <w:rFonts w:ascii="Times New Roman" w:hAnsi="Times New Roman" w:cs="Times New Roman"/>
          <w:sz w:val="24"/>
          <w:szCs w:val="24"/>
        </w:rPr>
        <w:t>меть применять изученное в практической деятельности; отвечать на вопросы, объяснять свою точку зрения.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Знать все термины по изученному курсу</w:t>
      </w:r>
      <w:proofErr w:type="gramStart"/>
      <w:r w:rsidRPr="00D553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553A7">
        <w:rPr>
          <w:rFonts w:ascii="Times New Roman" w:hAnsi="Times New Roman" w:cs="Times New Roman"/>
          <w:sz w:val="24"/>
          <w:szCs w:val="24"/>
        </w:rPr>
        <w:t>меть применять изученное в практической деятельности; отвечать на вопросы, объяснять свою точку зрения.</w:t>
      </w:r>
    </w:p>
    <w:p w:rsidR="003D4F74" w:rsidRPr="00D553A7" w:rsidRDefault="003D4F74" w:rsidP="003D4F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требования к уровню подготовки </w:t>
      </w:r>
      <w:proofErr w:type="gramStart"/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обществознанию в 9 классе.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результате изучения курса обществознания  обучающиеся  должны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Конституция РФ </w:t>
      </w:r>
      <w:proofErr w:type="gramStart"/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закон страны;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положения разделов курса – «Политика», «Право»;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разъяснять смысл высказываний по основным разделам.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социальные объекты, суждения об обществе и человеке, выделять их общие черты и различия;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в социальной информации факты и мнения;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почему Конституцию называют законом высшей юридической силы;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характеризовать смысл основных понятий по курсу;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текст Конституции и других  нормативных актов.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Владеть   компетенциями.</w:t>
      </w:r>
    </w:p>
    <w:p w:rsidR="003D4F74" w:rsidRPr="00D553A7" w:rsidRDefault="003D4F74" w:rsidP="003D4F74">
      <w:pPr>
        <w:numPr>
          <w:ilvl w:val="0"/>
          <w:numId w:val="3"/>
        </w:numPr>
        <w:shd w:val="clear" w:color="auto" w:fill="FFFFFF"/>
        <w:tabs>
          <w:tab w:val="clear" w:pos="720"/>
          <w:tab w:val="num" w:pos="153"/>
        </w:tabs>
        <w:spacing w:after="0"/>
        <w:ind w:left="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 поисковой;</w:t>
      </w:r>
    </w:p>
    <w:p w:rsidR="003D4F74" w:rsidRPr="00D553A7" w:rsidRDefault="003D4F74" w:rsidP="003D4F74">
      <w:pPr>
        <w:numPr>
          <w:ilvl w:val="0"/>
          <w:numId w:val="3"/>
        </w:numPr>
        <w:shd w:val="clear" w:color="auto" w:fill="FFFFFF"/>
        <w:tabs>
          <w:tab w:val="clear" w:pos="720"/>
          <w:tab w:val="num" w:pos="153"/>
        </w:tabs>
        <w:spacing w:after="0"/>
        <w:ind w:left="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Учебно-познавательной;</w:t>
      </w:r>
    </w:p>
    <w:p w:rsidR="003D4F74" w:rsidRPr="00D553A7" w:rsidRDefault="003D4F74" w:rsidP="003D4F74">
      <w:pPr>
        <w:numPr>
          <w:ilvl w:val="0"/>
          <w:numId w:val="3"/>
        </w:numPr>
        <w:shd w:val="clear" w:color="auto" w:fill="FFFFFF"/>
        <w:tabs>
          <w:tab w:val="clear" w:pos="720"/>
          <w:tab w:val="num" w:pos="153"/>
        </w:tabs>
        <w:spacing w:after="0"/>
        <w:ind w:left="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Коммуникативной;</w:t>
      </w:r>
    </w:p>
    <w:p w:rsidR="003D4F74" w:rsidRPr="00D553A7" w:rsidRDefault="003D4F74" w:rsidP="003D4F74">
      <w:pPr>
        <w:numPr>
          <w:ilvl w:val="0"/>
          <w:numId w:val="3"/>
        </w:numPr>
        <w:shd w:val="clear" w:color="auto" w:fill="FFFFFF"/>
        <w:tabs>
          <w:tab w:val="clear" w:pos="720"/>
          <w:tab w:val="num" w:pos="153"/>
        </w:tabs>
        <w:spacing w:after="0"/>
        <w:ind w:left="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Рефлексивной;</w:t>
      </w:r>
    </w:p>
    <w:p w:rsidR="003D4F74" w:rsidRPr="00D553A7" w:rsidRDefault="003D4F74" w:rsidP="003D4F74">
      <w:pPr>
        <w:numPr>
          <w:ilvl w:val="0"/>
          <w:numId w:val="3"/>
        </w:numPr>
        <w:shd w:val="clear" w:color="auto" w:fill="FFFFFF"/>
        <w:tabs>
          <w:tab w:val="clear" w:pos="720"/>
          <w:tab w:val="num" w:pos="153"/>
        </w:tabs>
        <w:spacing w:after="0"/>
        <w:ind w:left="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Смыслопоисковой</w:t>
      </w:r>
      <w:proofErr w:type="spellEnd"/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использование приобретенных знаний в  повседневной жизни </w:t>
      </w:r>
      <w:proofErr w:type="gramStart"/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 выполнения типичных для подростка социальных ролей;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общей ориентации в актуальных в актуальных общественных событиях и процессах;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нравственной и правовой оценки конкретных поступков людей;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первичного анализа и использования социальной информации;</w:t>
      </w:r>
    </w:p>
    <w:p w:rsidR="003D4F74" w:rsidRPr="00D553A7" w:rsidRDefault="003D4F74" w:rsidP="003D4F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сознательного неприятия антиобщественного поведения.</w:t>
      </w:r>
    </w:p>
    <w:p w:rsidR="003D4F74" w:rsidRPr="00D553A7" w:rsidRDefault="003D4F74" w:rsidP="003D4F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3D4F74" w:rsidRPr="00D553A7" w:rsidRDefault="003D4F74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3D4F74" w:rsidRPr="00D553A7" w:rsidTr="00053535">
        <w:trPr>
          <w:jc w:val="center"/>
        </w:trPr>
        <w:tc>
          <w:tcPr>
            <w:tcW w:w="8208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4F74" w:rsidRPr="00D553A7" w:rsidTr="00053535">
        <w:trPr>
          <w:jc w:val="center"/>
        </w:trPr>
        <w:tc>
          <w:tcPr>
            <w:tcW w:w="8208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553A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Политика.</w:t>
            </w:r>
          </w:p>
        </w:tc>
        <w:tc>
          <w:tcPr>
            <w:tcW w:w="1431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D4F74" w:rsidRPr="00D553A7" w:rsidTr="00053535">
        <w:trPr>
          <w:jc w:val="center"/>
        </w:trPr>
        <w:tc>
          <w:tcPr>
            <w:tcW w:w="8208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Тема 2. Право. </w:t>
            </w:r>
          </w:p>
        </w:tc>
        <w:tc>
          <w:tcPr>
            <w:tcW w:w="1431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3D4F74" w:rsidRPr="00D553A7" w:rsidTr="00053535">
        <w:trPr>
          <w:jc w:val="center"/>
        </w:trPr>
        <w:tc>
          <w:tcPr>
            <w:tcW w:w="8208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Тема 3. Итоговое повторение. </w:t>
            </w:r>
          </w:p>
        </w:tc>
        <w:tc>
          <w:tcPr>
            <w:tcW w:w="1431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4F74" w:rsidRPr="00D553A7" w:rsidTr="00053535">
        <w:trPr>
          <w:trHeight w:val="262"/>
          <w:jc w:val="center"/>
        </w:trPr>
        <w:tc>
          <w:tcPr>
            <w:tcW w:w="8208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3D4F74" w:rsidRPr="00D553A7" w:rsidRDefault="003D4F74" w:rsidP="000535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b/>
                <w:sz w:val="24"/>
                <w:szCs w:val="24"/>
              </w:rPr>
              <w:t>34 часа.</w:t>
            </w:r>
          </w:p>
        </w:tc>
      </w:tr>
    </w:tbl>
    <w:p w:rsidR="00934A8C" w:rsidRPr="00D553A7" w:rsidRDefault="00934A8C" w:rsidP="003D4F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Критерии оценок по учебному предмету.</w:t>
      </w:r>
    </w:p>
    <w:p w:rsidR="00FB4B90" w:rsidRPr="00D553A7" w:rsidRDefault="00FB4B90" w:rsidP="003D4F74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Отметка «5» выставляется в том случае, если учащийся в полном объеме выполняет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предъявленные задания и демонстрирует следующие знания и умения: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lastRenderedPageBreak/>
        <w:t>делать вывод по вопросу и аргументировать его с теоретических позиций социальных наук;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FB4B90" w:rsidRPr="00D553A7" w:rsidRDefault="00FB4B90" w:rsidP="003D4F7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раскрывать содержание основных обществоведческих терминов в контексте вопроса;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Отметка «4» выставляется в том случае, если учащийся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3A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553A7">
        <w:rPr>
          <w:rFonts w:ascii="Times New Roman" w:hAnsi="Times New Roman" w:cs="Times New Roman"/>
          <w:sz w:val="24"/>
          <w:szCs w:val="24"/>
        </w:rPr>
        <w:t xml:space="preserve"> освятил тему вопроса, но не достаточно полно ее раскрыл;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не смог самостоятельно дать необходимые поправки и дополнения;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дал определения прозвучавшим при ответе понятиям;</w:t>
      </w:r>
    </w:p>
    <w:p w:rsidR="00FB4B90" w:rsidRPr="00D553A7" w:rsidRDefault="00FB4B90" w:rsidP="003D4F74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дал ответы на уточняющие вопросы.</w:t>
      </w: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 xml:space="preserve">Отметка «3» выставляется в том случае, если учащийся 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делает элементарные выводы;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путается в терминах;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не может сравнить несколько социальных объектов или точек зрения;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не может аргументировать собственную позицию;</w:t>
      </w:r>
    </w:p>
    <w:p w:rsidR="00FB4B90" w:rsidRPr="00D553A7" w:rsidRDefault="00FB4B90" w:rsidP="003D4F7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затрудняется в применении знаний на практике при решении конкретных ситуаций;</w:t>
      </w:r>
    </w:p>
    <w:p w:rsidR="00FB4B90" w:rsidRPr="00D553A7" w:rsidRDefault="00FB4B90" w:rsidP="003D4F74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справляется с заданием лишь после наводящих вопросов.</w:t>
      </w:r>
    </w:p>
    <w:p w:rsidR="00894257" w:rsidRPr="00D553A7" w:rsidRDefault="00894257" w:rsidP="003D4F74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4B90" w:rsidRPr="00D553A7" w:rsidRDefault="00FB4B90" w:rsidP="003D4F74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 xml:space="preserve">Отметка «2» выставляется в том случае, если учащийся </w:t>
      </w:r>
    </w:p>
    <w:p w:rsidR="00FB4B90" w:rsidRPr="00D553A7" w:rsidRDefault="00FB4B90" w:rsidP="003D4F7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не увидел проблему, но не смог ее сформулировать;</w:t>
      </w:r>
    </w:p>
    <w:p w:rsidR="00FB4B90" w:rsidRPr="00D553A7" w:rsidRDefault="00FB4B90" w:rsidP="003D4F7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не раскрыл проблему;</w:t>
      </w:r>
    </w:p>
    <w:p w:rsidR="00FB4B90" w:rsidRPr="00D553A7" w:rsidRDefault="00FB4B90" w:rsidP="003D4F7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собственную точку зрения представил формально (высказал согласие или не согласие с автором);</w:t>
      </w:r>
    </w:p>
    <w:p w:rsidR="00C0035E" w:rsidRDefault="00FB4B90" w:rsidP="003D4F7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A7">
        <w:rPr>
          <w:rFonts w:ascii="Times New Roman" w:hAnsi="Times New Roman" w:cs="Times New Roman"/>
          <w:sz w:val="24"/>
          <w:szCs w:val="24"/>
        </w:rPr>
        <w:t>Или информацию представил не в контексте задания  или отказался отвечать.</w:t>
      </w:r>
    </w:p>
    <w:p w:rsidR="00D42E7D" w:rsidRDefault="00D42E7D" w:rsidP="00D42E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2E7D" w:rsidRPr="00D553A7" w:rsidRDefault="00D42E7D" w:rsidP="00D42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</w:t>
      </w:r>
      <w:proofErr w:type="gramStart"/>
      <w:r w:rsidRPr="00D553A7">
        <w:rPr>
          <w:rFonts w:ascii="Times New Roman" w:hAnsi="Times New Roman" w:cs="Times New Roman"/>
          <w:b/>
          <w:sz w:val="24"/>
          <w:szCs w:val="24"/>
        </w:rPr>
        <w:t>тематической</w:t>
      </w:r>
      <w:proofErr w:type="gramEnd"/>
      <w:r w:rsidRPr="00D553A7">
        <w:rPr>
          <w:rFonts w:ascii="Times New Roman" w:hAnsi="Times New Roman" w:cs="Times New Roman"/>
          <w:b/>
          <w:sz w:val="24"/>
          <w:szCs w:val="24"/>
        </w:rPr>
        <w:t xml:space="preserve"> планирование.</w:t>
      </w:r>
    </w:p>
    <w:p w:rsidR="00D42E7D" w:rsidRPr="00D553A7" w:rsidRDefault="00D42E7D" w:rsidP="00D42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7">
        <w:rPr>
          <w:rFonts w:ascii="Times New Roman" w:hAnsi="Times New Roman" w:cs="Times New Roman"/>
          <w:b/>
          <w:sz w:val="24"/>
          <w:szCs w:val="24"/>
        </w:rPr>
        <w:t>Обществознание (34 часа)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A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55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67"/>
        <w:gridCol w:w="1418"/>
        <w:gridCol w:w="1559"/>
        <w:gridCol w:w="1843"/>
        <w:gridCol w:w="1275"/>
        <w:gridCol w:w="4820"/>
        <w:gridCol w:w="1843"/>
        <w:gridCol w:w="1559"/>
      </w:tblGrid>
      <w:tr w:rsidR="00D42E7D" w:rsidRPr="004D5DEC" w:rsidTr="007D19CA">
        <w:trPr>
          <w:trHeight w:val="1113"/>
        </w:trPr>
        <w:tc>
          <w:tcPr>
            <w:tcW w:w="1204" w:type="dxa"/>
            <w:gridSpan w:val="2"/>
            <w:textDirection w:val="btLr"/>
          </w:tcPr>
          <w:p w:rsidR="00D42E7D" w:rsidRPr="00454148" w:rsidRDefault="00D42E7D" w:rsidP="007D1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54148">
              <w:rPr>
                <w:rFonts w:ascii="Times New Roman" w:hAnsi="Times New Roman" w:cs="Times New Roman"/>
                <w:b/>
              </w:rPr>
              <w:t>№ урока,  кол-во  часов</w:t>
            </w:r>
          </w:p>
          <w:p w:rsidR="00D42E7D" w:rsidRDefault="00D42E7D" w:rsidP="007D19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E7D" w:rsidRPr="004D5DEC" w:rsidRDefault="00D42E7D" w:rsidP="007D1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Тип/ форма урока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(9А, Г, Д) </w:t>
            </w:r>
          </w:p>
        </w:tc>
        <w:tc>
          <w:tcPr>
            <w:tcW w:w="4820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ОУУН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результаты)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понятия. 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часть/ формы контроля</w:t>
            </w:r>
          </w:p>
        </w:tc>
      </w:tr>
      <w:tr w:rsidR="00D42E7D" w:rsidRPr="004D5DEC" w:rsidTr="007D19CA">
        <w:tc>
          <w:tcPr>
            <w:tcW w:w="15521" w:type="dxa"/>
            <w:gridSpan w:val="9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D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Политика.</w:t>
            </w: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чем человек отличается от животного; как человек проявляет себя в деятельности, что такое личность.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§1. Политика и власть.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управления. Власть. Роль политики в жизни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Знать соотношение понятий «власть» и «политика», сущность любой власти, ее роль в жизни </w:t>
            </w: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изученных социальных объектов Умение анализировать, обобщать, делать выводы, выполнять проблемные </w:t>
            </w: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заданиясфера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социального управления. Власть. Роль политики в жизни общества.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Политика, политическая власть,  власть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§2. Государство.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Понятие и признаки государства. Формы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теории происхождения государства, предпосылки его появления,  функции, формы.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описывать основные политические  объекты, выделяя их существенные признаки,   работать с текстом учебника, с презентацией, выделять главное, заниматься проектной деятельностью.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Государство, суверенитет, форма правления,  монархия, республика, унитарное и федеративное  государство, гражданство.</w:t>
            </w:r>
            <w:proofErr w:type="gramEnd"/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проверка эссе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§3. Политические режимы.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сущность политических режимов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Описывать и давать характеристику основным политическим  объектам, выделяя их существенные признаки Умение анализировать, обобщать, работать со схемой, отвечать на проблемные вопросы. Демократия, её развитие в современном мире. Разделение властей. Местное самоуправление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Тоталитаризм, террор, тоталитарный режим, фашизм, авторитаризм, авторитарный режим, оппозиция,  демократия: прямая и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представительная.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§4. Правовое государство.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Демократия, ЕЕ РАЗВИТИЕ В СОВРЕМЕННОМ </w:t>
            </w: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ражданское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правовое государство.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признаки и сущность правового государства.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социальных объектов Умение анализировать, обобщать, делать выводы, выполнять проблемные задания. Понятие и признаки государства. Формы государства. 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разделение властей, законодательная, исполнительная и судебная власти, категорический императив, Конституционный, арбитражный суд.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§5. Гражданское общество и государство.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контроль и коррекция знаний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Разделение властей. Местное самоуправление.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(5.10)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причины появления гражданского общества, его признаки и особенности.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Умение анализировать, обобщать, делать выводы, выполнять проблемные задания.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муниципальная собственность, Общественная  палата.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§6. Участие  граждан в политической  жизни.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политической жизни. Опасность политического </w:t>
            </w: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экстремизмаВыборы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, референдум.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42E7D" w:rsidRPr="004D5DEC" w:rsidRDefault="00D42E7D" w:rsidP="007D19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факторы, определяющие степень участия в политической жизни страны, способы воздействия на власть в демократическом обществе.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обобщать, работать со схемой, отвечать на проблемные вопросы, участвовать в дискуссии. Описывать и давать характеристику основным политическим  объектам, выделяя их существенные признаки Умение анализировать, обобщать, работать со схемой, отвечать на проблемные вопросы. Участие граждан в политической жизни. Политические партии и движения, их роль в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жизни. Опасность политического экстремизма. Влияние средств массовой информации на политическую жизнь </w:t>
            </w: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общетства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Выборы, избирательное  право,  референдум,  митинг, цензура, политический  экстремизм.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опрос, лабораторная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§7.  Политические партии и движения.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движения, их роль в общественной жизни. ВЛИЯНИЕ СРЕДСТВ МАССОВОЙ ИНФОРМАЦИИ НА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ПОЛИТИЧЕС-КУЮ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ЖИЗНЬ ОБЩЕСТВА.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(19.09)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причины возникновения, признаки и особенности партий.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Уметь  работать с текстом учебника, схемой, задавать и отвечать на вопросы, участвовать в </w:t>
            </w:r>
            <w:proofErr w:type="spellStart"/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дис-куссии</w:t>
            </w:r>
            <w:proofErr w:type="spellEnd"/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 движения, политическая партия, оппозиция,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много-партийность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42E7D" w:rsidRPr="004D5DEC" w:rsidTr="007D19CA">
        <w:trPr>
          <w:trHeight w:val="1108"/>
        </w:trPr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теме: «Политика».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(26.10)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и умений по теме.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Контрольный  урок по теме: «Политика».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42E7D" w:rsidRPr="004D5DEC" w:rsidTr="007D19CA">
        <w:tc>
          <w:tcPr>
            <w:tcW w:w="15521" w:type="dxa"/>
            <w:gridSpan w:val="9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Право. (19  часов)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понять, зачем человек трудится, в чем разница между товаром и услугой, что такое благотворительность; как связаны между собой труд и жизненный успех.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§8. Право и его роль в жизни общества и государства.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общества и государства. Норма права. Нормативный правовой акт. СИСТЕМА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ЗАКОНОДАТЕ-ЛЬСТВА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ПРАВА. 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смысловое значение понятия права, особенности норм права. Нормативно – правовой акт. Система законодательства.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первичного сбора и анализа информации Умение сравнивать, обобщать, прогнозировать, рассуждать.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Право, естественное право,  категорический императив, норма права,  закон, подзаконный акт,  отрасль  права, 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институты  права.</w:t>
            </w:r>
            <w:proofErr w:type="gramEnd"/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§9. Правоотношения и субъекты права.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Понятие право-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Понятие прав, свобод и обязанностей. 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(23.11)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элементы правоотношений их сущность и особенности.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 задачи.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Правоотношение,  субъекты права: физические и юридические лица, правоспособность,  дееспособность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§10. Правонарушения и юридическая  ответственность.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 Понятие и виды юридической ответственности. ПРЕЗУМПЦИЯ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НЕВИНОВНОС-ТИ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понятие, признаки и виды правонарушений Понятие и виды юридической ответственности. Презумпция невиновности.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 работать с текстом учебника, схемой, задавать и отвечат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вопросы, участвовать в дис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куссии.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Правонарушение,  противоправность,  вина,  неосторожность,  умысел, 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про-ступок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,  юридическая  ответственность, презумпция  невиновности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эссе.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§11. Правоохранительные  органы.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система. АДВОКАТУРА. НОТАРИАТ. Взаимоотношения органов государственной власти и граждан.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(7.12)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функции, цели и задачи правоохранительных органов.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Умение сравнивать, обобщать, прогнозировать,  рассуждать, участвовать в дискуссии,  решать проблемные задачи.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 органы,  народные заседатели,  судья, суд присяжных, прокуратура,  адвокатура, нотариат.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14 -15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§12- §13. Конституция Российской  Федерации. Основы конституционного строя  РФ.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едерации. Основы конституционно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го строя Российской Федерации.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России. Органы государственной власти Российской Федерации. 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(14.12)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(21.12)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Конституции РФ, принципы основного закона жизни, основы конституционного строя РФ, Федеративное устройство России. Органы государственной власти РФ. Взаимодействия органов государственной власти и граждан.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полноценного выполнения типичных для подростка социальных ролей Умение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Конституция РФ,  ценности, плюрализм,  многопартийность, статус человека и гражданина.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§14-§15.  Права и свободы  человека и гражданина.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(28.12)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Знать, права и свободы человека и гражданина в России, их гарантии. Конституционные обязанности гражданина. Права ребёнка, их защита. Особенности правового статуса несовершеннолетних. Механизмы реализации и защиты прав и свобод человека и гражданина. 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 сравнивать, обобщать, прогнозировать, рассуждать. Умение работать с текстом Конституции, схемой, задавать и отвечать на вопросы, участвовать в дискуссии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Достойное существование,  естественные права, ООН,  права и свободы, судебная система, Уполномоченный по правам человека.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тестирование.</w:t>
            </w:r>
          </w:p>
        </w:tc>
      </w:tr>
      <w:tr w:rsidR="00D42E7D" w:rsidRPr="004D5DEC" w:rsidTr="007D19CA">
        <w:trPr>
          <w:trHeight w:val="557"/>
        </w:trPr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§16. Гражданские правоотношения.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Право собственности. ОСНОВНЫЕ ВИДЫ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ГРАЖДАНСКО-ПРАВОВЫХ ДОГОВОРОВ. 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(25.01)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сущность, признаки и особенности  гражданских правоотношений, право собственности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сновные виды гражданско-правовых договоров. Права потребителя.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общей ориентации в актуальных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событиях и процессах Умение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Имущественные отношения, собственность, гражданское право,  договор,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сделки, гражданская дееспособность, потребитель, сертификат качества.</w:t>
            </w:r>
            <w:proofErr w:type="gramEnd"/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проверка эссе.</w:t>
            </w:r>
          </w:p>
        </w:tc>
      </w:tr>
      <w:tr w:rsidR="00D42E7D" w:rsidRPr="004D5DEC" w:rsidTr="007D19CA">
        <w:trPr>
          <w:trHeight w:val="70"/>
        </w:trPr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§17.  Трудовые правоотношения.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Право на труд и трудовые правоотношения. Трудоустройство несовершеннолетних.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основы трудовых правоотношений -  право на труд и трудоустройство несовершеннолетних.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схемой, задавать и отвечать на вопросы, участвовать в дискуссии. Уметь анализировать, обобщать, работать со схемой, отвечать на проблемные вопросы.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правоотношения,  трудовой договор,  трудовая  книжка,  социальное партнерство, профсоюз, дисциплина труда.  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§18. Семейные правоотношения.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Права и обязанности родителей и детей. ЖИЛИЩНЫЕ ПРАВООТНОШЕНИЯ.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 Особенности правового статуса несовершеннолетних.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потребителей. 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основы семейных правоотношений, права и обязанности родителей и детей, жилищные правоотношения.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Семья в социальном плане, брак, фиктивный, гражданский, церковный браки, брачный договор семейные правоотношения.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эссе.</w:t>
            </w:r>
          </w:p>
        </w:tc>
      </w:tr>
      <w:tr w:rsidR="00D42E7D" w:rsidRPr="004D5DEC" w:rsidTr="007D19CA">
        <w:trPr>
          <w:trHeight w:val="2837"/>
        </w:trPr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§19. Административные правоотношения.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правоотношения, правонарушения и наказания.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- основы административных правоотношений;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 наказаний.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правоспособность и дееспособность участников административных правонарушений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-находить в СМИ информацию по заданной теме;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правовых отношений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Учащиеся должны понимать важ</w:t>
            </w:r>
            <w:r w:rsidRPr="004D5D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  права собственности, 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право, административные правоотношения, административное правонарушение и наказание, административное взыскание.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§20. Уголовно-правовые отношения.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(ОНЗ) Формирование знаний целевого применения, контроль и коррекция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Уголовная ответственность несовершеннолетних. ПРЕДЕЛЫ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ДОПУСТИМОЙ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САМООБОРО-НЫ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(22.02)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основы уголовно-правовых  отношений, основные понятия и институты уголовного права, уголовная ответственность несовершеннолетних. Пределы допустимой самообороны.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на изученный материал Умение анализировать, обобщать, работать со схемой, отвечать на проблемные вопросы.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Уголовное право, преступление,  общественная опасность, противоправность, виновность, необходимая оборона,  подстрекатель, пособник,  исполнитель, соучастники.</w:t>
            </w:r>
            <w:proofErr w:type="gramEnd"/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D42E7D" w:rsidRPr="004D5DEC" w:rsidTr="007D19CA">
        <w:trPr>
          <w:trHeight w:val="869"/>
        </w:trPr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§21. Социальные  права.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(ОНЗ) Формирование знаний целевого применения, контроль и коррекция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(1.03)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социальные права граждан РФ, особенности и сущность социальной политики.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 работать в малых группах, составлять таблицу, проводить сравнительный анализ.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 ипотека,  кредит, социальные  пенсии, пенсионный  фонд, пенсионные программы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§22. Международно-правовая защита жертв  вооруженных  конфликтов.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(8.03)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основы международного гуманитарного права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документами,  работать в малых группах, составлять таблицу, проводить сравнительный анализ, отвечать на проблемные вопросы. Международно-правовая защита жертв международных конфликтов.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Конфликт, международное  гуманитарное право, военные преступления.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§23. Правовое регулирование  отношений  в сфере  образования.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(ОНЗ) Формирование знаний целевого применения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13..03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(15.03)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Знать основы правового регулирования в сфере образования.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на изученный материал, 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экзамен,  образование, дополнительные  образовательные услуги.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эссе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теме: «Право».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(22.03)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(5.04)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и умений по теме.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42E7D" w:rsidRPr="004D5DEC" w:rsidTr="007D19CA">
        <w:tc>
          <w:tcPr>
            <w:tcW w:w="637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Контрольный  урок по теме: «Право».</w:t>
            </w: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(12.04)</w:t>
            </w:r>
          </w:p>
        </w:tc>
        <w:tc>
          <w:tcPr>
            <w:tcW w:w="4820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1843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42E7D" w:rsidRPr="004D5DEC" w:rsidTr="007D19CA">
        <w:tc>
          <w:tcPr>
            <w:tcW w:w="15521" w:type="dxa"/>
            <w:gridSpan w:val="9"/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b/>
                <w:sz w:val="24"/>
                <w:szCs w:val="24"/>
              </w:rPr>
              <w:t>Тема 3. Итоговое повторение. (6 часов)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Цель: повторить, систематизировать пройденный материал.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D" w:rsidRPr="004D5DEC" w:rsidTr="007D19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пройденному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(19.04)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по курсу.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D" w:rsidRPr="004D5DEC" w:rsidTr="007D19CA">
        <w:trPr>
          <w:trHeight w:val="15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5DE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пройденному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умения по курсу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42E7D" w:rsidRPr="004D5DEC" w:rsidTr="007D19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(17.05)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(24.05)</w:t>
            </w:r>
          </w:p>
          <w:p w:rsidR="00D42E7D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по курсу.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D" w:rsidRPr="004D5DEC" w:rsidRDefault="00D42E7D" w:rsidP="007D1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DEC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</w:tr>
    </w:tbl>
    <w:p w:rsidR="00D42E7D" w:rsidRPr="00D553A7" w:rsidRDefault="00D42E7D" w:rsidP="00D42E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42E7D" w:rsidRPr="00D553A7" w:rsidSect="00BE1DE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63"/>
    <w:multiLevelType w:val="hybridMultilevel"/>
    <w:tmpl w:val="F33251F4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65071B"/>
    <w:multiLevelType w:val="hybridMultilevel"/>
    <w:tmpl w:val="947840D8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10FE5"/>
    <w:multiLevelType w:val="hybridMultilevel"/>
    <w:tmpl w:val="F136587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2CA534D"/>
    <w:multiLevelType w:val="multilevel"/>
    <w:tmpl w:val="DC2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2F2115"/>
    <w:multiLevelType w:val="hybridMultilevel"/>
    <w:tmpl w:val="C808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5445"/>
    <w:multiLevelType w:val="hybridMultilevel"/>
    <w:tmpl w:val="5B5AEA9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A7B"/>
    <w:rsid w:val="00034E86"/>
    <w:rsid w:val="000946E2"/>
    <w:rsid w:val="000A4F47"/>
    <w:rsid w:val="000B590E"/>
    <w:rsid w:val="000C09FB"/>
    <w:rsid w:val="000E112D"/>
    <w:rsid w:val="0010522A"/>
    <w:rsid w:val="0014748B"/>
    <w:rsid w:val="00150E89"/>
    <w:rsid w:val="0016575A"/>
    <w:rsid w:val="00165A9F"/>
    <w:rsid w:val="00187085"/>
    <w:rsid w:val="0023372B"/>
    <w:rsid w:val="00285110"/>
    <w:rsid w:val="002D207C"/>
    <w:rsid w:val="002F48E0"/>
    <w:rsid w:val="003006D7"/>
    <w:rsid w:val="00311059"/>
    <w:rsid w:val="003374D8"/>
    <w:rsid w:val="0035102C"/>
    <w:rsid w:val="003D4F74"/>
    <w:rsid w:val="00453C91"/>
    <w:rsid w:val="004833FC"/>
    <w:rsid w:val="0056308B"/>
    <w:rsid w:val="005A2645"/>
    <w:rsid w:val="005A75A9"/>
    <w:rsid w:val="005C3D37"/>
    <w:rsid w:val="005D7766"/>
    <w:rsid w:val="00611E66"/>
    <w:rsid w:val="00615A10"/>
    <w:rsid w:val="006338F0"/>
    <w:rsid w:val="006D1587"/>
    <w:rsid w:val="007009EE"/>
    <w:rsid w:val="0073453E"/>
    <w:rsid w:val="00772ABD"/>
    <w:rsid w:val="008172C6"/>
    <w:rsid w:val="00846111"/>
    <w:rsid w:val="00862438"/>
    <w:rsid w:val="00894257"/>
    <w:rsid w:val="008A59E3"/>
    <w:rsid w:val="008A5AF0"/>
    <w:rsid w:val="008B2AB4"/>
    <w:rsid w:val="008C7A7B"/>
    <w:rsid w:val="008E0A0B"/>
    <w:rsid w:val="00903BBB"/>
    <w:rsid w:val="0093471B"/>
    <w:rsid w:val="00934A8C"/>
    <w:rsid w:val="00967262"/>
    <w:rsid w:val="009B3CBB"/>
    <w:rsid w:val="009B6C5F"/>
    <w:rsid w:val="009C022A"/>
    <w:rsid w:val="009F40BB"/>
    <w:rsid w:val="00A91228"/>
    <w:rsid w:val="00AA56C6"/>
    <w:rsid w:val="00AB51F2"/>
    <w:rsid w:val="00AC1EF7"/>
    <w:rsid w:val="00B126C7"/>
    <w:rsid w:val="00B46634"/>
    <w:rsid w:val="00BA159D"/>
    <w:rsid w:val="00BA3165"/>
    <w:rsid w:val="00BA6B3B"/>
    <w:rsid w:val="00BD7D98"/>
    <w:rsid w:val="00BE1DE7"/>
    <w:rsid w:val="00C0035E"/>
    <w:rsid w:val="00C23042"/>
    <w:rsid w:val="00C94B75"/>
    <w:rsid w:val="00CB271C"/>
    <w:rsid w:val="00CD3308"/>
    <w:rsid w:val="00D113BC"/>
    <w:rsid w:val="00D32591"/>
    <w:rsid w:val="00D42E7D"/>
    <w:rsid w:val="00D451B1"/>
    <w:rsid w:val="00D553A7"/>
    <w:rsid w:val="00D6335C"/>
    <w:rsid w:val="00D800B8"/>
    <w:rsid w:val="00D870D9"/>
    <w:rsid w:val="00E00000"/>
    <w:rsid w:val="00E43F54"/>
    <w:rsid w:val="00E50CD3"/>
    <w:rsid w:val="00E8367A"/>
    <w:rsid w:val="00E8660D"/>
    <w:rsid w:val="00EA359D"/>
    <w:rsid w:val="00EB7631"/>
    <w:rsid w:val="00EF0DCE"/>
    <w:rsid w:val="00F04B0D"/>
    <w:rsid w:val="00F21A9D"/>
    <w:rsid w:val="00F303BE"/>
    <w:rsid w:val="00F66379"/>
    <w:rsid w:val="00F96D5C"/>
    <w:rsid w:val="00FA61ED"/>
    <w:rsid w:val="00FB4B90"/>
    <w:rsid w:val="00FD4C68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C"/>
  </w:style>
  <w:style w:type="paragraph" w:styleId="1">
    <w:name w:val="heading 1"/>
    <w:basedOn w:val="a"/>
    <w:next w:val="a"/>
    <w:link w:val="10"/>
    <w:qFormat/>
    <w:rsid w:val="00F96D5C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6D5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2">
    <w:name w:val="c2"/>
    <w:basedOn w:val="a"/>
    <w:rsid w:val="007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09EE"/>
  </w:style>
  <w:style w:type="character" w:customStyle="1" w:styleId="c18">
    <w:name w:val="c18"/>
    <w:basedOn w:val="a0"/>
    <w:rsid w:val="007009EE"/>
  </w:style>
  <w:style w:type="character" w:customStyle="1" w:styleId="apple-converted-space">
    <w:name w:val="apple-converted-space"/>
    <w:basedOn w:val="a0"/>
    <w:rsid w:val="007009EE"/>
  </w:style>
  <w:style w:type="paragraph" w:customStyle="1" w:styleId="c15">
    <w:name w:val="c15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B4B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4B9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1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91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Сизикова</cp:lastModifiedBy>
  <cp:revision>58</cp:revision>
  <cp:lastPrinted>2017-03-04T13:51:00Z</cp:lastPrinted>
  <dcterms:created xsi:type="dcterms:W3CDTF">2013-08-27T13:35:00Z</dcterms:created>
  <dcterms:modified xsi:type="dcterms:W3CDTF">2017-03-06T15:13:00Z</dcterms:modified>
</cp:coreProperties>
</file>