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6C" w:rsidRDefault="00C94B5A" w:rsidP="00734E6C">
      <w:pPr>
        <w:pStyle w:val="a5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9631680" cy="7017514"/>
            <wp:effectExtent l="0" t="0" r="0" b="0"/>
            <wp:docPr id="1" name="Рисунок 1" descr="C:\Users\Сизикова\AppData\Local\Microsoft\Windows\Temporary Internet Files\Content.Word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0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E6C" w:rsidRDefault="00734E6C" w:rsidP="00734E6C">
      <w:pPr>
        <w:pStyle w:val="a5"/>
        <w:jc w:val="center"/>
        <w:rPr>
          <w:rFonts w:ascii="Times New Roman" w:hAnsi="Times New Roman"/>
          <w:b/>
          <w:bCs/>
        </w:rPr>
      </w:pPr>
    </w:p>
    <w:p w:rsidR="00734E6C" w:rsidRDefault="00734E6C" w:rsidP="00734E6C">
      <w:pPr>
        <w:pStyle w:val="a5"/>
        <w:jc w:val="center"/>
        <w:rPr>
          <w:rFonts w:ascii="Times New Roman" w:hAnsi="Times New Roman"/>
          <w:b/>
          <w:bCs/>
        </w:rPr>
      </w:pPr>
    </w:p>
    <w:p w:rsidR="00734E6C" w:rsidRDefault="00734E6C" w:rsidP="00734E6C">
      <w:pPr>
        <w:pStyle w:val="a5"/>
        <w:jc w:val="center"/>
        <w:rPr>
          <w:rFonts w:ascii="Times New Roman" w:hAnsi="Times New Roman"/>
          <w:b/>
          <w:bCs/>
        </w:rPr>
      </w:pPr>
    </w:p>
    <w:p w:rsidR="00734E6C" w:rsidRDefault="00734E6C" w:rsidP="00734E6C">
      <w:pPr>
        <w:pStyle w:val="a5"/>
        <w:jc w:val="center"/>
        <w:rPr>
          <w:rFonts w:ascii="Times New Roman" w:hAnsi="Times New Roman"/>
          <w:b/>
          <w:bCs/>
        </w:rPr>
      </w:pPr>
    </w:p>
    <w:p w:rsidR="00734E6C" w:rsidRPr="00F70A02" w:rsidRDefault="00734E6C" w:rsidP="00734E6C">
      <w:pPr>
        <w:pStyle w:val="a5"/>
        <w:jc w:val="center"/>
        <w:rPr>
          <w:rFonts w:ascii="Times New Roman" w:hAnsi="Times New Roman"/>
        </w:rPr>
      </w:pPr>
      <w:r w:rsidRPr="008820A4">
        <w:rPr>
          <w:rFonts w:ascii="Times New Roman" w:hAnsi="Times New Roman"/>
          <w:b/>
          <w:bCs/>
        </w:rPr>
        <w:t>ПОЯСНИТЕЛЬНАЯ  ЗАПИСКА</w:t>
      </w:r>
    </w:p>
    <w:p w:rsidR="00734E6C" w:rsidRPr="008820A4" w:rsidRDefault="00734E6C" w:rsidP="00734E6C">
      <w:pPr>
        <w:pStyle w:val="a5"/>
        <w:rPr>
          <w:rFonts w:ascii="Times New Roman" w:hAnsi="Times New Roman"/>
        </w:rPr>
      </w:pPr>
    </w:p>
    <w:p w:rsidR="00734E6C" w:rsidRDefault="00734E6C" w:rsidP="00734E6C">
      <w:pPr>
        <w:pStyle w:val="a5"/>
        <w:rPr>
          <w:rFonts w:ascii="Times New Roman" w:hAnsi="Times New Roman"/>
          <w:sz w:val="24"/>
          <w:szCs w:val="24"/>
        </w:rPr>
      </w:pPr>
    </w:p>
    <w:p w:rsidR="00562F1C" w:rsidRDefault="00734E6C" w:rsidP="00562F1C">
      <w:pPr>
        <w:suppressAutoHyphens/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Основой для разработки </w:t>
      </w:r>
      <w:r w:rsidRPr="007D5753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ей</w:t>
      </w:r>
      <w:r w:rsidRPr="007D575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7D5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7D5753">
        <w:rPr>
          <w:rFonts w:ascii="Times New Roman" w:hAnsi="Times New Roman"/>
          <w:sz w:val="24"/>
          <w:szCs w:val="24"/>
        </w:rPr>
        <w:t xml:space="preserve"> Федеральный закон «Об образовании</w:t>
      </w:r>
      <w:r w:rsidR="00D73291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7D5753">
        <w:rPr>
          <w:rFonts w:ascii="Times New Roman" w:hAnsi="Times New Roman"/>
          <w:sz w:val="24"/>
          <w:szCs w:val="24"/>
        </w:rPr>
        <w:t>» №273-ФЗ  от 12.12.2012 г.</w:t>
      </w:r>
      <w:proofErr w:type="gramStart"/>
      <w:r w:rsidRPr="007D5753">
        <w:rPr>
          <w:rFonts w:ascii="Times New Roman" w:hAnsi="Times New Roman"/>
          <w:sz w:val="24"/>
          <w:szCs w:val="24"/>
        </w:rPr>
        <w:t xml:space="preserve"> </w:t>
      </w:r>
      <w:r w:rsidR="00562F1C">
        <w:rPr>
          <w:rFonts w:ascii="Times New Roman" w:hAnsi="Times New Roman"/>
          <w:sz w:val="24"/>
          <w:szCs w:val="24"/>
        </w:rPr>
        <w:t>;</w:t>
      </w:r>
      <w:proofErr w:type="gramEnd"/>
      <w:r w:rsidR="00562F1C">
        <w:rPr>
          <w:rFonts w:ascii="Times New Roman" w:hAnsi="Times New Roman"/>
          <w:sz w:val="24"/>
          <w:szCs w:val="24"/>
        </w:rPr>
        <w:t xml:space="preserve"> в соответствии </w:t>
      </w:r>
      <w:r w:rsidR="00562F1C" w:rsidRPr="00562F1C">
        <w:rPr>
          <w:rFonts w:ascii="Times New Roman" w:hAnsi="Times New Roman" w:cs="Times New Roman"/>
          <w:sz w:val="24"/>
          <w:szCs w:val="24"/>
        </w:rPr>
        <w:t xml:space="preserve">с Федеральным компонентом Государственного стандарта общего образования  (в ред. Приказа </w:t>
      </w:r>
      <w:proofErr w:type="spellStart"/>
      <w:r w:rsidR="00562F1C" w:rsidRPr="00562F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62F1C" w:rsidRPr="00562F1C">
        <w:rPr>
          <w:rFonts w:ascii="Times New Roman" w:hAnsi="Times New Roman" w:cs="Times New Roman"/>
          <w:sz w:val="24"/>
          <w:szCs w:val="24"/>
        </w:rPr>
        <w:t xml:space="preserve"> России № 39 от 24.01.2012)</w:t>
      </w:r>
    </w:p>
    <w:p w:rsidR="00734E6C" w:rsidRDefault="00734E6C" w:rsidP="00734E6C">
      <w:pPr>
        <w:pStyle w:val="a5"/>
        <w:rPr>
          <w:rFonts w:ascii="Times New Roman" w:hAnsi="Times New Roman"/>
          <w:sz w:val="24"/>
          <w:szCs w:val="24"/>
        </w:rPr>
      </w:pPr>
      <w:r w:rsidRPr="005A7D10">
        <w:rPr>
          <w:rFonts w:ascii="Times New Roman" w:hAnsi="Times New Roman"/>
          <w:sz w:val="24"/>
          <w:szCs w:val="24"/>
        </w:rPr>
        <w:t xml:space="preserve">Настоящая Рабочая программа   разработана на основе Программы общеобразовательных учреждений по истории для 5-11 классов, допущенной Министерством образования и науки РФ, М. «Просвещение», 2009 </w:t>
      </w:r>
    </w:p>
    <w:p w:rsidR="00734E6C" w:rsidRDefault="00734E6C" w:rsidP="00734E6C">
      <w:pPr>
        <w:pStyle w:val="a5"/>
        <w:rPr>
          <w:rFonts w:ascii="Times New Roman" w:hAnsi="Times New Roman"/>
          <w:sz w:val="24"/>
          <w:szCs w:val="24"/>
        </w:rPr>
      </w:pPr>
    </w:p>
    <w:p w:rsidR="00734E6C" w:rsidRPr="00E119BF" w:rsidRDefault="00734E6C" w:rsidP="00734E6C">
      <w:pPr>
        <w:pStyle w:val="ConsPlusTitle"/>
        <w:widowControl/>
        <w:outlineLvl w:val="0"/>
        <w:rPr>
          <w:b w:val="0"/>
        </w:rPr>
      </w:pPr>
      <w:r>
        <w:t xml:space="preserve">Авторские программы:  </w:t>
      </w:r>
      <w:r w:rsidRPr="00E119BF">
        <w:rPr>
          <w:b w:val="0"/>
        </w:rPr>
        <w:t xml:space="preserve">Программы «Новая история». 7-8 классы. </w:t>
      </w:r>
      <w:proofErr w:type="spellStart"/>
      <w:r w:rsidRPr="00E119BF">
        <w:rPr>
          <w:b w:val="0"/>
        </w:rPr>
        <w:t>Юдовская</w:t>
      </w:r>
      <w:proofErr w:type="spellEnd"/>
      <w:r w:rsidRPr="00E119BF">
        <w:rPr>
          <w:b w:val="0"/>
        </w:rPr>
        <w:t xml:space="preserve"> А.Я, Ванюшкина Л.М. М.: Просвещение. 20</w:t>
      </w:r>
      <w:r>
        <w:rPr>
          <w:b w:val="0"/>
        </w:rPr>
        <w:t>11</w:t>
      </w:r>
      <w:r w:rsidRPr="00E119BF">
        <w:rPr>
          <w:b w:val="0"/>
        </w:rPr>
        <w:t>.</w:t>
      </w:r>
    </w:p>
    <w:p w:rsidR="00734E6C" w:rsidRPr="00E119BF" w:rsidRDefault="00734E6C" w:rsidP="00734E6C">
      <w:pPr>
        <w:pStyle w:val="ConsPlusTitle"/>
        <w:widowControl/>
        <w:outlineLvl w:val="0"/>
        <w:rPr>
          <w:b w:val="0"/>
        </w:rPr>
      </w:pPr>
      <w:r w:rsidRPr="00E119BF">
        <w:rPr>
          <w:b w:val="0"/>
        </w:rPr>
        <w:t xml:space="preserve">                                       </w:t>
      </w:r>
      <w:r>
        <w:rPr>
          <w:b w:val="0"/>
        </w:rPr>
        <w:t xml:space="preserve">     </w:t>
      </w:r>
      <w:r w:rsidRPr="00E119BF">
        <w:rPr>
          <w:b w:val="0"/>
        </w:rPr>
        <w:t xml:space="preserve"> Программы «История России». 6-9 класс. Данилов А.А. Косулина Л.Г., М.: Просвещение. 20</w:t>
      </w:r>
      <w:r>
        <w:rPr>
          <w:b w:val="0"/>
        </w:rPr>
        <w:t>11</w:t>
      </w:r>
      <w:r w:rsidRPr="00E119BF">
        <w:rPr>
          <w:b w:val="0"/>
        </w:rPr>
        <w:t>.</w:t>
      </w:r>
    </w:p>
    <w:p w:rsidR="00734E6C" w:rsidRPr="005A7D10" w:rsidRDefault="00734E6C" w:rsidP="00734E6C">
      <w:pPr>
        <w:pStyle w:val="a5"/>
        <w:rPr>
          <w:rFonts w:ascii="Times New Roman" w:hAnsi="Times New Roman"/>
          <w:sz w:val="24"/>
          <w:szCs w:val="24"/>
        </w:rPr>
      </w:pPr>
    </w:p>
    <w:p w:rsidR="00734E6C" w:rsidRDefault="00734E6C" w:rsidP="00734E6C">
      <w:pPr>
        <w:pStyle w:val="a5"/>
        <w:rPr>
          <w:rFonts w:ascii="Times New Roman" w:hAnsi="Times New Roman"/>
          <w:sz w:val="24"/>
          <w:szCs w:val="24"/>
        </w:rPr>
      </w:pPr>
    </w:p>
    <w:p w:rsidR="00734E6C" w:rsidRPr="00E119BF" w:rsidRDefault="00734E6C" w:rsidP="00734E6C">
      <w:pPr>
        <w:pStyle w:val="a5"/>
        <w:rPr>
          <w:rFonts w:ascii="Times New Roman" w:hAnsi="Times New Roman"/>
          <w:sz w:val="24"/>
          <w:szCs w:val="24"/>
        </w:rPr>
      </w:pPr>
      <w:r w:rsidRPr="00E119BF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E119BF">
        <w:rPr>
          <w:rFonts w:ascii="Times New Roman" w:hAnsi="Times New Roman"/>
          <w:sz w:val="24"/>
          <w:szCs w:val="24"/>
        </w:rPr>
        <w:t xml:space="preserve">: А. Я. </w:t>
      </w:r>
      <w:proofErr w:type="spellStart"/>
      <w:r w:rsidRPr="00E119B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E119BF">
        <w:rPr>
          <w:rFonts w:ascii="Times New Roman" w:hAnsi="Times New Roman"/>
          <w:sz w:val="24"/>
          <w:szCs w:val="24"/>
        </w:rPr>
        <w:t>, П. А. Баранова, Л. М. Ванюшкина. Новая история. 1800- 1913. –  М: Просвещение, 2010.</w:t>
      </w:r>
    </w:p>
    <w:p w:rsidR="00734E6C" w:rsidRPr="00E119BF" w:rsidRDefault="00734E6C" w:rsidP="00734E6C">
      <w:pPr>
        <w:pStyle w:val="a5"/>
        <w:rPr>
          <w:rFonts w:ascii="Times New Roman" w:hAnsi="Times New Roman"/>
          <w:sz w:val="24"/>
          <w:szCs w:val="24"/>
        </w:rPr>
      </w:pPr>
      <w:r w:rsidRPr="00E119BF">
        <w:rPr>
          <w:rFonts w:ascii="Times New Roman" w:hAnsi="Times New Roman"/>
          <w:sz w:val="24"/>
          <w:szCs w:val="24"/>
        </w:rPr>
        <w:t xml:space="preserve">Данилов А., Косулина Л. Г. История России </w:t>
      </w:r>
      <w:r w:rsidRPr="00E119BF">
        <w:rPr>
          <w:rFonts w:ascii="Times New Roman" w:hAnsi="Times New Roman"/>
          <w:sz w:val="24"/>
          <w:szCs w:val="24"/>
          <w:lang w:val="en-US"/>
        </w:rPr>
        <w:t>XIX</w:t>
      </w:r>
      <w:r w:rsidRPr="00E119BF">
        <w:rPr>
          <w:rFonts w:ascii="Times New Roman" w:hAnsi="Times New Roman"/>
          <w:sz w:val="24"/>
          <w:szCs w:val="24"/>
        </w:rPr>
        <w:t xml:space="preserve"> в: учебник для 8 класса общеобразовательных учреждений. - М.: Просвещение, 2010.</w:t>
      </w:r>
    </w:p>
    <w:p w:rsidR="00734E6C" w:rsidRDefault="00734E6C" w:rsidP="00734E6C">
      <w:pPr>
        <w:pStyle w:val="a5"/>
        <w:rPr>
          <w:rFonts w:ascii="Times New Roman" w:hAnsi="Times New Roman"/>
          <w:sz w:val="24"/>
          <w:szCs w:val="24"/>
        </w:rPr>
      </w:pPr>
    </w:p>
    <w:p w:rsidR="00734E6C" w:rsidRDefault="00734E6C" w:rsidP="00734E6C">
      <w:pPr>
        <w:pStyle w:val="a5"/>
        <w:rPr>
          <w:rFonts w:ascii="Times New Roman" w:hAnsi="Times New Roman"/>
          <w:sz w:val="24"/>
          <w:szCs w:val="24"/>
        </w:rPr>
      </w:pPr>
    </w:p>
    <w:p w:rsidR="00734E6C" w:rsidRPr="00CA5606" w:rsidRDefault="00734E6C" w:rsidP="00734E6C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60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писание места учебного предмета</w:t>
      </w:r>
    </w:p>
    <w:p w:rsidR="00734E6C" w:rsidRPr="00CA5606" w:rsidRDefault="00734E6C" w:rsidP="00734E6C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Истории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  классе 2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часа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68 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учебных недель).</w:t>
      </w:r>
    </w:p>
    <w:p w:rsidR="00734E6C" w:rsidRPr="007D5753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753">
        <w:rPr>
          <w:rFonts w:ascii="Times New Roman" w:hAnsi="Times New Roman" w:cs="Times New Roman"/>
          <w:sz w:val="24"/>
          <w:szCs w:val="24"/>
        </w:rPr>
        <w:t>Рабочая программа составлена из расчёта 28 часов - Всеобщая история и 40 часов – история России</w:t>
      </w:r>
    </w:p>
    <w:p w:rsidR="00734E6C" w:rsidRDefault="00734E6C" w:rsidP="00734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B18" w:rsidRPr="00484DD3" w:rsidRDefault="00336B18" w:rsidP="00336B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DD3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аттестации:</w:t>
      </w:r>
    </w:p>
    <w:p w:rsidR="00336B18" w:rsidRPr="00484DD3" w:rsidRDefault="00336B18" w:rsidP="00336B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b/>
          <w:sz w:val="24"/>
          <w:szCs w:val="24"/>
        </w:rPr>
        <w:t>Формы текущей промежуточной аттестации</w:t>
      </w:r>
      <w:r w:rsidRPr="00484DD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6B18" w:rsidRPr="00484DD3" w:rsidRDefault="00336B18" w:rsidP="00336B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1) самостоятельные работы</w:t>
      </w:r>
    </w:p>
    <w:p w:rsidR="00336B18" w:rsidRPr="00484DD3" w:rsidRDefault="00336B18" w:rsidP="00336B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2) контрольные работы</w:t>
      </w:r>
    </w:p>
    <w:p w:rsidR="00336B18" w:rsidRPr="00484DD3" w:rsidRDefault="00336B18" w:rsidP="00336B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3) тестирование</w:t>
      </w:r>
    </w:p>
    <w:p w:rsidR="00336B18" w:rsidRPr="00484DD3" w:rsidRDefault="00336B18" w:rsidP="00336B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sz w:val="24"/>
          <w:szCs w:val="24"/>
        </w:rPr>
        <w:t>4)творческие работы</w:t>
      </w:r>
    </w:p>
    <w:p w:rsidR="00336B18" w:rsidRPr="00484DD3" w:rsidRDefault="00336B18" w:rsidP="00336B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4DD3">
        <w:rPr>
          <w:rFonts w:ascii="Times New Roman" w:eastAsia="Calibri" w:hAnsi="Times New Roman" w:cs="Times New Roman"/>
          <w:b/>
          <w:sz w:val="24"/>
          <w:szCs w:val="24"/>
        </w:rPr>
        <w:t>Форма годовой промежуточной аттестации</w:t>
      </w:r>
      <w:r w:rsidRPr="00484DD3">
        <w:rPr>
          <w:rFonts w:ascii="Times New Roman" w:eastAsia="Calibri" w:hAnsi="Times New Roman" w:cs="Times New Roman"/>
          <w:sz w:val="24"/>
          <w:szCs w:val="24"/>
        </w:rPr>
        <w:t xml:space="preserve"> – тест</w:t>
      </w:r>
    </w:p>
    <w:p w:rsidR="00734E6C" w:rsidRDefault="00734E6C" w:rsidP="00734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E6C" w:rsidRPr="005A7D10" w:rsidRDefault="00734E6C" w:rsidP="00734E6C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734E6C" w:rsidRPr="005A7D10" w:rsidRDefault="00734E6C" w:rsidP="00734E6C">
      <w:pPr>
        <w:pStyle w:val="firstzagolovokpodrazdela"/>
        <w:spacing w:before="0" w:beforeAutospacing="0" w:after="0" w:afterAutospacing="0"/>
        <w:jc w:val="center"/>
        <w:rPr>
          <w:b/>
        </w:rPr>
      </w:pPr>
      <w:r w:rsidRPr="005A7D10">
        <w:rPr>
          <w:b/>
        </w:rPr>
        <w:lastRenderedPageBreak/>
        <w:t xml:space="preserve">НОВАЯ ИСТОРИЯ. </w:t>
      </w:r>
      <w:r w:rsidRPr="005A7D10">
        <w:rPr>
          <w:b/>
          <w:lang w:val="en-US"/>
        </w:rPr>
        <w:t>XIX </w:t>
      </w:r>
      <w:r w:rsidRPr="005A7D10">
        <w:rPr>
          <w:b/>
        </w:rPr>
        <w:t>в. 8 класс (28 ч)</w:t>
      </w:r>
    </w:p>
    <w:p w:rsidR="00734E6C" w:rsidRPr="005A7D10" w:rsidRDefault="00734E6C" w:rsidP="00734E6C">
      <w:pPr>
        <w:pStyle w:val="z"/>
        <w:spacing w:before="0" w:beforeAutospacing="0" w:after="0" w:afterAutospacing="0"/>
        <w:jc w:val="both"/>
      </w:pPr>
      <w:r w:rsidRPr="005A7D10">
        <w:t xml:space="preserve">Часть </w:t>
      </w:r>
      <w:r w:rsidRPr="005A7D10">
        <w:rPr>
          <w:lang w:val="en-US"/>
        </w:rPr>
        <w:t>I</w:t>
      </w:r>
      <w:r w:rsidRPr="005A7D10">
        <w:t>. СТАНОВЛЕНИЕ ИНДУСТРИАЛЬНОГО ОБЩЕСТВА (18 ч)</w:t>
      </w:r>
    </w:p>
    <w:p w:rsidR="00734E6C" w:rsidRPr="005A7D10" w:rsidRDefault="00734E6C" w:rsidP="00734E6C">
      <w:pPr>
        <w:pStyle w:val="firstzagolovoktablicy"/>
        <w:spacing w:before="0" w:beforeAutospacing="0" w:after="0" w:afterAutospacing="0"/>
        <w:jc w:val="both"/>
      </w:pPr>
      <w:r w:rsidRPr="005A7D10">
        <w:t xml:space="preserve">ВВЕДЕНИЕ. (1 ч) </w:t>
      </w:r>
      <w:r w:rsidRPr="005A7D10">
        <w:rPr>
          <w:b/>
          <w:bCs/>
        </w:rPr>
        <w:t>Индустриальная революция: достижения и проблемы</w:t>
      </w:r>
    </w:p>
    <w:p w:rsidR="00734E6C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br/>
      </w:r>
    </w:p>
    <w:p w:rsidR="00734E6C" w:rsidRPr="005A7D10" w:rsidRDefault="00734E6C" w:rsidP="00734E6C">
      <w:pPr>
        <w:pStyle w:val="firstzagolovoktablicy"/>
        <w:spacing w:before="0" w:beforeAutospacing="0" w:after="0" w:afterAutospacing="0"/>
      </w:pPr>
      <w:r w:rsidRPr="005A7D10">
        <w:rPr>
          <w:i/>
          <w:iCs/>
        </w:rPr>
        <w:t>Тема 1. </w:t>
      </w:r>
      <w:r w:rsidRPr="005A7D10">
        <w:t>СТАНОВЛЕНИЕ ИНДУСТРИАЛЬНОГО ОБЩЕСТВА.</w:t>
      </w:r>
      <w:r w:rsidRPr="005A7D10">
        <w:br/>
        <w:t>ЧЕЛОВЕК В НОВУЮ ЭПОХУ (8 ч)</w:t>
      </w:r>
    </w:p>
    <w:p w:rsidR="00734E6C" w:rsidRDefault="00734E6C" w:rsidP="00734E6C">
      <w:pPr>
        <w:pStyle w:val="a4"/>
        <w:spacing w:before="0" w:beforeAutospacing="0" w:after="0" w:afterAutospacing="0"/>
        <w:rPr>
          <w:color w:val="auto"/>
        </w:rPr>
      </w:pPr>
      <w:r w:rsidRPr="005A7D10">
        <w:rPr>
          <w:b/>
          <w:bCs/>
          <w:color w:val="auto"/>
        </w:rPr>
        <w:t xml:space="preserve">ОТ </w:t>
      </w:r>
      <w:proofErr w:type="gramStart"/>
      <w:r w:rsidRPr="005A7D10">
        <w:rPr>
          <w:b/>
          <w:bCs/>
          <w:color w:val="auto"/>
        </w:rPr>
        <w:t>ТРАДИЦИОННОГО</w:t>
      </w:r>
      <w:proofErr w:type="gramEnd"/>
      <w:r w:rsidRPr="005A7D10">
        <w:rPr>
          <w:b/>
          <w:bCs/>
          <w:color w:val="auto"/>
        </w:rPr>
        <w:t xml:space="preserve"> ОБЩЕСТВАК ОБЩЕСТВУ ИНДУСТРИАЛЬНОМУ</w:t>
      </w:r>
      <w:r w:rsidRPr="005A7D10">
        <w:rPr>
          <w:color w:val="auto"/>
        </w:rPr>
        <w:t>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i/>
          <w:iCs/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развитие торговли, промышленный переворот), история России (особенности Развития общества в России в 19 в.)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Индустриальное общество: новые проблемы и новые ценности. </w:t>
      </w:r>
      <w:r w:rsidRPr="005A7D10">
        <w:rPr>
          <w:color w:val="auto"/>
        </w:rPr>
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i/>
          <w:iCs/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развитие торговли, промышленный переворот, особенности жизни отдельных категорий населения).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>Человек в изменившемся мире</w:t>
      </w:r>
      <w:r w:rsidRPr="005A7D10">
        <w:rPr>
          <w:color w:val="auto"/>
        </w:rPr>
        <w:t>: </w:t>
      </w:r>
      <w:r w:rsidRPr="005A7D10">
        <w:rPr>
          <w:b/>
          <w:bCs/>
          <w:color w:val="auto"/>
        </w:rPr>
        <w:t xml:space="preserve">материальная культура и повседневность. </w:t>
      </w:r>
      <w:r w:rsidRPr="005A7D10">
        <w:rPr>
          <w:color w:val="auto"/>
        </w:rPr>
        <w:t>Новые условия быта. Изменения моды. Новые развлечения.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i/>
          <w:iCs/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история</w:t>
      </w:r>
      <w:r>
        <w:rPr>
          <w:i/>
          <w:iCs/>
          <w:color w:val="auto"/>
        </w:rPr>
        <w:t xml:space="preserve"> </w:t>
      </w:r>
      <w:r w:rsidRPr="005A7D10">
        <w:rPr>
          <w:i/>
          <w:iCs/>
          <w:color w:val="auto"/>
        </w:rPr>
        <w:t>(развитие торговли,</w:t>
      </w:r>
      <w:proofErr w:type="gramStart"/>
      <w:r w:rsidRPr="005A7D10">
        <w:rPr>
          <w:i/>
          <w:iCs/>
          <w:color w:val="auto"/>
        </w:rPr>
        <w:t xml:space="preserve"> ,</w:t>
      </w:r>
      <w:proofErr w:type="gramEnd"/>
      <w:r w:rsidRPr="005A7D10">
        <w:rPr>
          <w:i/>
          <w:iCs/>
          <w:color w:val="auto"/>
        </w:rPr>
        <w:t xml:space="preserve"> особенности жизни отдельных категорий населения, новые проблемы и новые ценности).</w:t>
      </w:r>
    </w:p>
    <w:p w:rsidR="00734E6C" w:rsidRDefault="00734E6C" w:rsidP="00734E6C">
      <w:pPr>
        <w:pStyle w:val="a4"/>
        <w:spacing w:before="0" w:beforeAutospacing="0" w:after="0" w:afterAutospacing="0"/>
        <w:jc w:val="both"/>
        <w:rPr>
          <w:b/>
          <w:bCs/>
          <w:color w:val="auto"/>
        </w:rPr>
      </w:pPr>
      <w:r w:rsidRPr="005A7D10">
        <w:rPr>
          <w:b/>
          <w:bCs/>
          <w:color w:val="auto"/>
        </w:rPr>
        <w:t xml:space="preserve">Развитие науки в </w:t>
      </w:r>
      <w:r w:rsidRPr="005A7D10">
        <w:rPr>
          <w:b/>
          <w:bCs/>
          <w:color w:val="auto"/>
          <w:lang w:val="en-US"/>
        </w:rPr>
        <w:t>XIX </w:t>
      </w:r>
      <w:r w:rsidRPr="005A7D10">
        <w:rPr>
          <w:b/>
          <w:bCs/>
          <w:color w:val="auto"/>
        </w:rPr>
        <w:t>в.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132D6C">
        <w:rPr>
          <w:bCs/>
          <w:color w:val="auto"/>
        </w:rPr>
        <w:t> Технический прогресс в новое время</w:t>
      </w:r>
      <w:r>
        <w:rPr>
          <w:b/>
          <w:bCs/>
          <w:color w:val="auto"/>
        </w:rPr>
        <w:t>.</w:t>
      </w:r>
      <w:r w:rsidRPr="005A7D10">
        <w:rPr>
          <w:color w:val="auto"/>
        </w:rPr>
        <w:t xml:space="preserve"> Открытия в области математики, физики, химии, биологии, медицины. Наука на службе у человека.</w:t>
      </w:r>
      <w:r>
        <w:rPr>
          <w:color w:val="auto"/>
        </w:rPr>
        <w:t xml:space="preserve"> Возникновение научной картины мира. Изменение взгляда человека на общество и природу.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развитие торговли, промышленный переворот, потребности населения).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132D6C">
        <w:rPr>
          <w:bCs/>
          <w:color w:val="auto"/>
        </w:rPr>
        <w:t xml:space="preserve">Художественная культура </w:t>
      </w:r>
      <w:r w:rsidRPr="00132D6C">
        <w:rPr>
          <w:bCs/>
          <w:color w:val="auto"/>
          <w:lang w:val="en-US"/>
        </w:rPr>
        <w:t>XIX</w:t>
      </w:r>
      <w:r w:rsidRPr="00132D6C">
        <w:rPr>
          <w:bCs/>
          <w:color w:val="auto"/>
        </w:rPr>
        <w:t xml:space="preserve"> столетия. Духовный кризис индустриального общества на рубеже XIX-XX века. </w:t>
      </w:r>
      <w:r w:rsidRPr="00132D6C">
        <w:rPr>
          <w:color w:val="auto"/>
        </w:rPr>
        <w:t>Основные</w:t>
      </w:r>
      <w:r w:rsidRPr="005A7D10">
        <w:rPr>
          <w:color w:val="auto"/>
        </w:rPr>
        <w:t xml:space="preserve">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5A7D10">
        <w:rPr>
          <w:color w:val="auto"/>
        </w:rPr>
        <w:t>Редьярд</w:t>
      </w:r>
      <w:proofErr w:type="spellEnd"/>
      <w:r w:rsidRPr="005A7D10">
        <w:rPr>
          <w:color w:val="auto"/>
        </w:rPr>
        <w:t xml:space="preserve"> Киплинг. Воплощение эпохи в литературе.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 xml:space="preserve"> особенности жизни отдельных категорий населения), история России (художественная культура 19 в.)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 xml:space="preserve">Изобразительное искусство. «Огненные кисти романтиков»: </w:t>
      </w:r>
      <w:proofErr w:type="spellStart"/>
      <w:r w:rsidRPr="005A7D10">
        <w:rPr>
          <w:color w:val="auto"/>
        </w:rPr>
        <w:t>Эжен</w:t>
      </w:r>
      <w:proofErr w:type="spellEnd"/>
      <w:r w:rsidRPr="005A7D10">
        <w:rPr>
          <w:color w:val="auto"/>
        </w:rPr>
        <w:t xml:space="preserve"> Делакруа. Реализм в живописи: Оноре Домье. Импрессионизм: Клод Моне, </w:t>
      </w:r>
      <w:proofErr w:type="spellStart"/>
      <w:r w:rsidRPr="005A7D10">
        <w:rPr>
          <w:color w:val="auto"/>
        </w:rPr>
        <w:t>КамильПиссарро</w:t>
      </w:r>
      <w:proofErr w:type="spellEnd"/>
      <w:r w:rsidRPr="005A7D10">
        <w:rPr>
          <w:color w:val="auto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5A7D10">
        <w:rPr>
          <w:color w:val="auto"/>
        </w:rPr>
        <w:t>Фридерик</w:t>
      </w:r>
      <w:proofErr w:type="spellEnd"/>
      <w:r w:rsidRPr="005A7D10">
        <w:rPr>
          <w:color w:val="auto"/>
        </w:rPr>
        <w:t xml:space="preserve"> Шопен, Джузеппе Верди, Жорж Бизе, Клод Дебюсси. Архитектура. Рождение кино.</w:t>
      </w:r>
      <w:r>
        <w:rPr>
          <w:color w:val="auto"/>
        </w:rPr>
        <w:t xml:space="preserve"> Культурное наследие Нового времени.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Либералы, консерваторы и социалисты: каким должно быть общество и государство. </w:t>
      </w:r>
      <w:r w:rsidRPr="005A7D10">
        <w:rPr>
          <w:color w:val="auto"/>
        </w:rPr>
        <w:t xml:space="preserve">Либерализм и консерватизм. Социалистические учения первой половины </w:t>
      </w:r>
      <w:r w:rsidRPr="005A7D10">
        <w:rPr>
          <w:color w:val="auto"/>
          <w:lang w:val="en-US"/>
        </w:rPr>
        <w:t>XIX </w:t>
      </w:r>
      <w:r w:rsidRPr="005A7D10">
        <w:rPr>
          <w:color w:val="auto"/>
        </w:rPr>
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734E6C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lastRenderedPageBreak/>
        <w:t>Становление индустриального общества</w:t>
      </w:r>
      <w:r w:rsidRPr="005A7D10">
        <w:rPr>
          <w:color w:val="auto"/>
        </w:rPr>
        <w:t>. Повторительно-обобщающий урок по гл. 1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br/>
      </w:r>
    </w:p>
    <w:p w:rsidR="00734E6C" w:rsidRPr="005A7D10" w:rsidRDefault="00734E6C" w:rsidP="00734E6C">
      <w:pPr>
        <w:pStyle w:val="firstzagtablsm"/>
        <w:spacing w:before="0" w:beforeAutospacing="0" w:after="0" w:afterAutospacing="0"/>
      </w:pPr>
      <w:r w:rsidRPr="005A7D10">
        <w:rPr>
          <w:i/>
          <w:iCs/>
        </w:rPr>
        <w:t>Тема 2. </w:t>
      </w:r>
      <w:r w:rsidRPr="005A7D10">
        <w:t>СТРОИТЕЛЬСТВО НОВОЙ ЕВРОПЫ (9 ч)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Франция в период консульства и империи. </w:t>
      </w:r>
      <w:r w:rsidRPr="005A7D10">
        <w:rPr>
          <w:color w:val="auto"/>
        </w:rPr>
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Особенности развития Франции в 18 в.), история России (Отечественная война 1812г., заграничный поход русской армии).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>Англия сложный путь к величию и процветанию. </w:t>
      </w:r>
      <w:r w:rsidRPr="005A7D10">
        <w:rPr>
          <w:color w:val="auto"/>
        </w:rPr>
        <w:t xml:space="preserve">Политическая борьба. Парламентская реформа </w:t>
      </w:r>
      <w:smartTag w:uri="urn:schemas-microsoft-com:office:smarttags" w:element="metricconverter">
        <w:smartTagPr>
          <w:attr w:name="ProductID" w:val="1832 г"/>
        </w:smartTagPr>
        <w:r w:rsidRPr="005A7D10">
          <w:rPr>
            <w:color w:val="auto"/>
          </w:rPr>
          <w:t>1832 г</w:t>
        </w:r>
      </w:smartTag>
      <w:r w:rsidRPr="005A7D10">
        <w:rPr>
          <w:color w:val="auto"/>
        </w:rPr>
        <w:t>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Франция: экономическая жизнь и политическое устройство после реставрации </w:t>
      </w:r>
      <w:proofErr w:type="gramStart"/>
      <w:r w:rsidRPr="005A7D10">
        <w:rPr>
          <w:b/>
          <w:bCs/>
          <w:color w:val="auto"/>
        </w:rPr>
        <w:t>Бурбонов</w:t>
      </w:r>
      <w:proofErr w:type="gramEnd"/>
      <w:r w:rsidRPr="005A7D10">
        <w:rPr>
          <w:b/>
          <w:bCs/>
          <w:color w:val="auto"/>
        </w:rPr>
        <w:t xml:space="preserve">. Революция </w:t>
      </w:r>
      <w:smartTag w:uri="urn:schemas-microsoft-com:office:smarttags" w:element="metricconverter">
        <w:smartTagPr>
          <w:attr w:name="ProductID" w:val="1848 г"/>
        </w:smartTagPr>
        <w:r w:rsidRPr="005A7D10">
          <w:rPr>
            <w:b/>
            <w:bCs/>
            <w:color w:val="auto"/>
          </w:rPr>
          <w:t>1848 г</w:t>
        </w:r>
      </w:smartTag>
      <w:r w:rsidRPr="005A7D10">
        <w:rPr>
          <w:b/>
          <w:bCs/>
          <w:color w:val="auto"/>
        </w:rPr>
        <w:t xml:space="preserve">. Вторая империя. </w:t>
      </w:r>
      <w:r w:rsidRPr="005A7D10">
        <w:rPr>
          <w:color w:val="auto"/>
        </w:rPr>
        <w:t xml:space="preserve">Революции </w:t>
      </w:r>
      <w:smartTag w:uri="urn:schemas-microsoft-com:office:smarttags" w:element="metricconverter">
        <w:smartTagPr>
          <w:attr w:name="ProductID" w:val="1830 г"/>
        </w:smartTagPr>
        <w:r w:rsidRPr="005A7D10">
          <w:rPr>
            <w:color w:val="auto"/>
          </w:rPr>
          <w:t>1830 г</w:t>
        </w:r>
      </w:smartTag>
      <w:r w:rsidRPr="005A7D10">
        <w:rPr>
          <w:color w:val="auto"/>
        </w:rPr>
        <w:t xml:space="preserve">. Кризис Июльской монархии. Выступления лионских ткачей. Революция </w:t>
      </w:r>
      <w:smartTag w:uri="urn:schemas-microsoft-com:office:smarttags" w:element="metricconverter">
        <w:smartTagPr>
          <w:attr w:name="ProductID" w:val="1848 г"/>
        </w:smartTagPr>
        <w:r w:rsidRPr="005A7D10">
          <w:rPr>
            <w:color w:val="auto"/>
          </w:rPr>
          <w:t>1848 г</w:t>
        </w:r>
      </w:smartTag>
      <w:r w:rsidRPr="005A7D10">
        <w:rPr>
          <w:color w:val="auto"/>
        </w:rPr>
        <w:t>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i/>
          <w:iCs/>
          <w:color w:val="auto"/>
        </w:rPr>
      </w:pPr>
      <w:r w:rsidRPr="005A7D10">
        <w:rPr>
          <w:b/>
          <w:bCs/>
          <w:color w:val="auto"/>
        </w:rPr>
        <w:t xml:space="preserve">Германия: на пути к единству </w:t>
      </w:r>
      <w:r w:rsidRPr="005A7D10">
        <w:rPr>
          <w:color w:val="auto"/>
        </w:rPr>
        <w:t>Вильгельм </w:t>
      </w:r>
      <w:r w:rsidRPr="005A7D10">
        <w:rPr>
          <w:color w:val="auto"/>
          <w:lang w:val="en-US"/>
        </w:rPr>
        <w:t>I</w:t>
      </w:r>
      <w:r w:rsidRPr="005A7D10">
        <w:rPr>
          <w:color w:val="auto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5A7D10">
        <w:rPr>
          <w:color w:val="auto"/>
        </w:rPr>
        <w:t>Садове</w:t>
      </w:r>
      <w:proofErr w:type="spellEnd"/>
      <w:r w:rsidRPr="005A7D10">
        <w:rPr>
          <w:color w:val="auto"/>
        </w:rPr>
        <w:t>. Образование Северогерманского союза.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развитие торговли, промышленный переворот , особенности жизни отдельных категорий населения)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Борьба за независимость и национальное объединение Италии. </w:t>
      </w:r>
      <w:proofErr w:type="spellStart"/>
      <w:r w:rsidRPr="005A7D10">
        <w:rPr>
          <w:color w:val="auto"/>
        </w:rPr>
        <w:t>Камилло</w:t>
      </w:r>
      <w:proofErr w:type="spellEnd"/>
      <w:r>
        <w:rPr>
          <w:color w:val="auto"/>
        </w:rPr>
        <w:t xml:space="preserve"> </w:t>
      </w:r>
      <w:proofErr w:type="spellStart"/>
      <w:r w:rsidRPr="005A7D10">
        <w:rPr>
          <w:color w:val="auto"/>
        </w:rPr>
        <w:t>Кавур</w:t>
      </w:r>
      <w:proofErr w:type="spellEnd"/>
      <w:r w:rsidRPr="005A7D10">
        <w:rPr>
          <w:color w:val="auto"/>
        </w:rPr>
        <w:t>. Революционная деятельность Джузеппе Гарибальди. Джузеппе Мадзини*. Национальное объединение Италии.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Война, изменившая карту Европы. Парижская коммуна. </w:t>
      </w:r>
      <w:r w:rsidRPr="005A7D10">
        <w:rPr>
          <w:color w:val="auto"/>
        </w:rPr>
        <w:t>Третья республика во Франции. Завершение объединения Германии и провозглашение Германской империи.</w:t>
      </w:r>
    </w:p>
    <w:p w:rsidR="00734E6C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Парижская коммуна. Попытка реформ. Поражение коммуны.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br/>
        <w:t> </w:t>
      </w: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истории </w:t>
      </w:r>
      <w:proofErr w:type="gramStart"/>
      <w:r w:rsidRPr="005A7D10">
        <w:rPr>
          <w:i/>
          <w:iCs/>
          <w:color w:val="auto"/>
        </w:rPr>
        <w:t xml:space="preserve">( </w:t>
      </w:r>
      <w:proofErr w:type="gramEnd"/>
      <w:r w:rsidRPr="005A7D10">
        <w:rPr>
          <w:i/>
          <w:iCs/>
          <w:color w:val="auto"/>
        </w:rPr>
        <w:t>особенности жизни отдельных категорий населения, внешняя политика Англии и Франции).</w:t>
      </w:r>
    </w:p>
    <w:p w:rsidR="00734E6C" w:rsidRPr="005A7D10" w:rsidRDefault="00734E6C" w:rsidP="00734E6C">
      <w:pPr>
        <w:pStyle w:val="z"/>
        <w:spacing w:before="0" w:beforeAutospacing="0" w:after="0" w:afterAutospacing="0"/>
      </w:pPr>
      <w:r w:rsidRPr="005A7D10">
        <w:t xml:space="preserve">Часть </w:t>
      </w:r>
      <w:r w:rsidRPr="005A7D10">
        <w:rPr>
          <w:lang w:val="en-US"/>
        </w:rPr>
        <w:t>II</w:t>
      </w:r>
      <w:r w:rsidRPr="005A7D10">
        <w:t xml:space="preserve">. МИР ВО ВТОРОЙ ПОЛОВИНЕ </w:t>
      </w:r>
      <w:r w:rsidRPr="005A7D10">
        <w:rPr>
          <w:lang w:val="en-US"/>
        </w:rPr>
        <w:t>XIX </w:t>
      </w:r>
      <w:r w:rsidRPr="005A7D10">
        <w:t>в. (11ч)</w:t>
      </w:r>
    </w:p>
    <w:p w:rsidR="00734E6C" w:rsidRPr="005A7D10" w:rsidRDefault="00734E6C" w:rsidP="00734E6C">
      <w:pPr>
        <w:pStyle w:val="firstzagtablsm"/>
        <w:spacing w:before="0" w:beforeAutospacing="0" w:after="0" w:afterAutospacing="0"/>
      </w:pPr>
      <w:r w:rsidRPr="005A7D10">
        <w:rPr>
          <w:i/>
          <w:iCs/>
        </w:rPr>
        <w:t>Тема 3. </w:t>
      </w:r>
      <w:r w:rsidRPr="005A7D10">
        <w:t xml:space="preserve">СТРАНЫ ЗАПАДНОЙ ЕВРОПЫ НА РУБЕЖЕ </w:t>
      </w:r>
      <w:r w:rsidRPr="005A7D10">
        <w:rPr>
          <w:lang w:val="en-US"/>
        </w:rPr>
        <w:t>XIX</w:t>
      </w:r>
      <w:r w:rsidRPr="005A7D10">
        <w:t>—</w:t>
      </w:r>
      <w:r w:rsidRPr="005A7D10">
        <w:rPr>
          <w:lang w:val="en-US"/>
        </w:rPr>
        <w:t>XX</w:t>
      </w:r>
      <w:r w:rsidRPr="005A7D10">
        <w:t> вв.</w:t>
      </w:r>
      <w:r>
        <w:t xml:space="preserve"> </w:t>
      </w:r>
      <w:r w:rsidRPr="005A7D10">
        <w:t>ПУТЕМ МОДЕРНИЗАЦИИ И СОЦИАЛЬНЫХ РЕФОРМ (5 ч)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Германская империя в конце 19-начале 20 в. Борьба за место под солнцем. </w:t>
      </w:r>
      <w:r w:rsidRPr="005A7D10">
        <w:rPr>
          <w:color w:val="auto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</w:r>
      <w:r w:rsidRPr="005A7D10">
        <w:rPr>
          <w:color w:val="auto"/>
          <w:lang w:val="en-US"/>
        </w:rPr>
        <w:t>II</w:t>
      </w:r>
      <w:r w:rsidRPr="005A7D10">
        <w:rPr>
          <w:color w:val="auto"/>
        </w:rPr>
        <w:t>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lastRenderedPageBreak/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Великобритания конец Викторианской эпохи. </w:t>
      </w:r>
      <w:r w:rsidRPr="005A7D10">
        <w:rPr>
          <w:color w:val="auto"/>
        </w:rPr>
        <w:t xml:space="preserve">Английский парламент. Черты гражданского общества. Бенджамин Дизраэли и вторая избирательная реформа </w:t>
      </w:r>
      <w:smartTag w:uri="urn:schemas-microsoft-com:office:smarttags" w:element="metricconverter">
        <w:smartTagPr>
          <w:attr w:name="ProductID" w:val="1867 г"/>
        </w:smartTagPr>
        <w:r w:rsidRPr="005A7D10">
          <w:rPr>
            <w:color w:val="auto"/>
          </w:rPr>
          <w:t>1867 г</w:t>
        </w:r>
      </w:smartTag>
      <w:r w:rsidRPr="005A7D10">
        <w:rPr>
          <w:color w:val="auto"/>
        </w:rPr>
        <w:t>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i/>
          <w:iCs/>
          <w:color w:val="auto"/>
        </w:rPr>
      </w:pPr>
      <w:r w:rsidRPr="005A7D10">
        <w:rPr>
          <w:color w:val="auto"/>
        </w:rPr>
        <w:t>Внешняя политика. Колониальные захваты</w:t>
      </w:r>
      <w:r>
        <w:rPr>
          <w:color w:val="auto"/>
        </w:rPr>
        <w:t xml:space="preserve">. </w:t>
      </w: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особенности социально-экономического и политического развития Англии в первой половине 19 в. , особенности жизни отдельных категорий населения</w:t>
      </w:r>
      <w:r w:rsidRPr="005A7D10">
        <w:rPr>
          <w:color w:val="auto"/>
        </w:rPr>
        <w:t xml:space="preserve">. </w:t>
      </w:r>
      <w:proofErr w:type="gramStart"/>
      <w:r w:rsidRPr="005A7D10">
        <w:rPr>
          <w:i/>
          <w:iCs/>
          <w:color w:val="auto"/>
        </w:rPr>
        <w:t>Внешняя политика Англии в первой половине 19 в.), история России (внешняя политика России второй половины 19 в.).</w:t>
      </w:r>
      <w:proofErr w:type="gramEnd"/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Третья республика во Франции. </w:t>
      </w:r>
      <w:r w:rsidRPr="005A7D10">
        <w:rPr>
          <w:color w:val="auto"/>
        </w:rPr>
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Франция вторая республика: внутренняя и внешняя политика), история России ( внешняя политика России второй половины 19 века)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Италия: время реформ и колониальных захватов. </w:t>
      </w:r>
      <w:r w:rsidRPr="005A7D10">
        <w:rPr>
          <w:color w:val="auto"/>
        </w:rPr>
        <w:t xml:space="preserve"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5A7D10">
        <w:rPr>
          <w:color w:val="auto"/>
        </w:rPr>
        <w:t>Джолитти</w:t>
      </w:r>
      <w:proofErr w:type="spellEnd"/>
      <w:r w:rsidRPr="005A7D10">
        <w:rPr>
          <w:color w:val="auto"/>
        </w:rPr>
        <w:t>. Внешняя политика. Колониальные войны.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Особенности развития Италии в первой половине 19 в.).</w:t>
      </w:r>
    </w:p>
    <w:p w:rsidR="00734E6C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Австро-Венгрия. </w:t>
      </w:r>
      <w:r w:rsidRPr="005A7D10">
        <w:rPr>
          <w:color w:val="auto"/>
        </w:rPr>
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 </w:t>
      </w: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734E6C" w:rsidRPr="005A7D10" w:rsidRDefault="00734E6C" w:rsidP="00734E6C">
      <w:pPr>
        <w:pStyle w:val="firstzagtablsm"/>
        <w:spacing w:before="0" w:beforeAutospacing="0" w:after="0" w:afterAutospacing="0"/>
      </w:pPr>
      <w:r w:rsidRPr="005A7D10">
        <w:rPr>
          <w:i/>
          <w:iCs/>
        </w:rPr>
        <w:t>Тема 4. </w:t>
      </w:r>
      <w:r w:rsidRPr="005A7D10">
        <w:t>ДВЕ АМЕРИКИ (4 ч)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США в </w:t>
      </w:r>
      <w:r w:rsidRPr="005A7D10">
        <w:rPr>
          <w:b/>
          <w:bCs/>
          <w:color w:val="auto"/>
          <w:lang w:val="en-US"/>
        </w:rPr>
        <w:t>XIX </w:t>
      </w:r>
      <w:r w:rsidRPr="005A7D10">
        <w:rPr>
          <w:b/>
          <w:bCs/>
          <w:color w:val="auto"/>
        </w:rPr>
        <w:t>в.</w:t>
      </w:r>
      <w:r w:rsidRPr="005A7D10">
        <w:rPr>
          <w:color w:val="auto"/>
        </w:rPr>
        <w:t xml:space="preserve"> Увеличение территории США. «Земельная лихорадка». Особенности промышленного переворота и экономическое развитие в первой половине </w:t>
      </w:r>
      <w:r w:rsidRPr="005A7D10">
        <w:rPr>
          <w:color w:val="auto"/>
          <w:lang w:val="en-US"/>
        </w:rPr>
        <w:t>XIX </w:t>
      </w:r>
      <w:r w:rsidRPr="005A7D10">
        <w:rPr>
          <w:color w:val="auto"/>
        </w:rPr>
        <w:t>в. </w:t>
      </w:r>
      <w:proofErr w:type="spellStart"/>
      <w:r w:rsidRPr="005A7D10">
        <w:rPr>
          <w:color w:val="auto"/>
        </w:rPr>
        <w:t>Сайрус</w:t>
      </w:r>
      <w:proofErr w:type="spellEnd"/>
      <w:r w:rsidRPr="005A7D10">
        <w:rPr>
          <w:color w:val="auto"/>
        </w:rPr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история</w:t>
      </w:r>
      <w:r>
        <w:rPr>
          <w:i/>
          <w:iCs/>
          <w:color w:val="auto"/>
        </w:rPr>
        <w:t xml:space="preserve"> </w:t>
      </w:r>
      <w:r w:rsidRPr="005A7D10">
        <w:rPr>
          <w:i/>
          <w:iCs/>
          <w:color w:val="auto"/>
        </w:rPr>
        <w:t>(особенности социально-экономического и политического развития США в конце 18 века)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США в период монополистического капитализма. </w:t>
      </w:r>
      <w:r w:rsidRPr="005A7D10">
        <w:rPr>
          <w:color w:val="auto"/>
        </w:rPr>
        <w:t xml:space="preserve"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</w:t>
      </w:r>
      <w:proofErr w:type="spellStart"/>
      <w:r w:rsidRPr="005A7D10">
        <w:rPr>
          <w:color w:val="auto"/>
        </w:rPr>
        <w:t>США</w:t>
      </w:r>
      <w:proofErr w:type="gramStart"/>
      <w:r w:rsidRPr="005A7D10">
        <w:rPr>
          <w:color w:val="auto"/>
        </w:rPr>
        <w:t>.</w:t>
      </w:r>
      <w:r w:rsidRPr="005A7D10">
        <w:rPr>
          <w:i/>
          <w:iCs/>
          <w:color w:val="auto"/>
        </w:rPr>
        <w:t>М</w:t>
      </w:r>
      <w:proofErr w:type="gramEnd"/>
      <w:r w:rsidRPr="005A7D10">
        <w:rPr>
          <w:i/>
          <w:iCs/>
          <w:color w:val="auto"/>
        </w:rPr>
        <w:t>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i/>
          <w:iCs/>
          <w:color w:val="auto"/>
        </w:rPr>
      </w:pPr>
      <w:r w:rsidRPr="005A7D10">
        <w:rPr>
          <w:b/>
          <w:bCs/>
          <w:color w:val="auto"/>
        </w:rPr>
        <w:lastRenderedPageBreak/>
        <w:t xml:space="preserve">Латинская Америка. </w:t>
      </w:r>
      <w:r w:rsidRPr="005A7D10">
        <w:rPr>
          <w:color w:val="auto"/>
        </w:rPr>
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5A7D10">
        <w:rPr>
          <w:color w:val="auto"/>
        </w:rPr>
        <w:br/>
        <w:t> </w:t>
      </w:r>
      <w:proofErr w:type="spellStart"/>
      <w:proofErr w:type="gram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история (особенности социально-экономического развития стран Латинской Америки в 18 веке, Испания.</w:t>
      </w:r>
      <w:proofErr w:type="gramEnd"/>
      <w:r w:rsidRPr="005A7D10">
        <w:rPr>
          <w:i/>
          <w:iCs/>
          <w:color w:val="auto"/>
        </w:rPr>
        <w:t xml:space="preserve"> Англия в погоне за наживой)</w:t>
      </w:r>
      <w:proofErr w:type="gramStart"/>
      <w:r w:rsidRPr="005A7D10">
        <w:rPr>
          <w:i/>
          <w:iCs/>
          <w:color w:val="auto"/>
        </w:rPr>
        <w:t xml:space="preserve"> .</w:t>
      </w:r>
      <w:proofErr w:type="gramEnd"/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Страны Западной Европы и США в 19-начале 20 в. </w:t>
      </w:r>
      <w:r w:rsidRPr="005A7D10">
        <w:rPr>
          <w:color w:val="auto"/>
        </w:rPr>
        <w:t>Повторительно-обобщающий урок.</w:t>
      </w:r>
    </w:p>
    <w:p w:rsidR="00734E6C" w:rsidRPr="005A7D10" w:rsidRDefault="00734E6C" w:rsidP="00734E6C">
      <w:pPr>
        <w:pStyle w:val="firstzagtablsm"/>
        <w:spacing w:before="0" w:beforeAutospacing="0" w:after="0" w:afterAutospacing="0"/>
        <w:jc w:val="both"/>
      </w:pPr>
      <w:r w:rsidRPr="005A7D10">
        <w:rPr>
          <w:i/>
          <w:iCs/>
        </w:rPr>
        <w:t>Тема 5. </w:t>
      </w:r>
      <w:r w:rsidRPr="005A7D10">
        <w:t xml:space="preserve">ТРАДИЦИОННЫЕ ОБЩЕСТВА В </w:t>
      </w:r>
      <w:r w:rsidRPr="005A7D10">
        <w:rPr>
          <w:lang w:val="en-US"/>
        </w:rPr>
        <w:t>XIX </w:t>
      </w:r>
      <w:r w:rsidRPr="005A7D10">
        <w:t>в.: НОВЫЙ ЭТАП КОЛОНИАЛИЗМА (1 ч)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>Япония.</w:t>
      </w:r>
      <w:r w:rsidRPr="005A7D10">
        <w:rPr>
          <w:color w:val="auto"/>
        </w:rPr>
        <w:t xml:space="preserve"> Кризис традиционализма. Насильственное «открытие» Японии европейскими державами. Революция </w:t>
      </w:r>
      <w:proofErr w:type="spellStart"/>
      <w:r w:rsidRPr="005A7D10">
        <w:rPr>
          <w:color w:val="auto"/>
        </w:rPr>
        <w:t>Мэйдзи</w:t>
      </w:r>
      <w:proofErr w:type="spellEnd"/>
      <w:r w:rsidRPr="005A7D10">
        <w:rPr>
          <w:color w:val="auto"/>
        </w:rPr>
        <w:t>. Эпоха модернизации</w:t>
      </w:r>
      <w:r>
        <w:rPr>
          <w:color w:val="auto"/>
        </w:rPr>
        <w:t xml:space="preserve"> (начало модернизации Японии)</w:t>
      </w:r>
      <w:r w:rsidRPr="005A7D10">
        <w:rPr>
          <w:color w:val="auto"/>
        </w:rPr>
        <w:t>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Китай. </w:t>
      </w:r>
      <w:r w:rsidRPr="005A7D10">
        <w:rPr>
          <w:color w:val="auto"/>
        </w:rPr>
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Индия. </w:t>
      </w:r>
      <w:r w:rsidRPr="005A7D10">
        <w:rPr>
          <w:color w:val="auto"/>
        </w:rPr>
        <w:t xml:space="preserve"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5A7D10">
        <w:rPr>
          <w:color w:val="auto"/>
        </w:rPr>
        <w:t>БалгангадхарТилак</w:t>
      </w:r>
      <w:proofErr w:type="spellEnd"/>
      <w:r w:rsidRPr="005A7D10">
        <w:rPr>
          <w:color w:val="auto"/>
        </w:rPr>
        <w:t>.</w:t>
      </w:r>
    </w:p>
    <w:p w:rsidR="00734E6C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b/>
          <w:bCs/>
          <w:color w:val="auto"/>
        </w:rPr>
        <w:t xml:space="preserve">Африка. </w:t>
      </w:r>
      <w:r w:rsidRPr="005A7D10">
        <w:rPr>
          <w:color w:val="auto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 (Работа в проблемных группах связанных с особенностями развития отдельных стран Азии и Африки в 19 веке).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proofErr w:type="spellStart"/>
      <w:r w:rsidRPr="005A7D10">
        <w:rPr>
          <w:i/>
          <w:iCs/>
          <w:color w:val="auto"/>
        </w:rPr>
        <w:t>Межпредметные</w:t>
      </w:r>
      <w:proofErr w:type="spellEnd"/>
      <w:r w:rsidRPr="005A7D10">
        <w:rPr>
          <w:i/>
          <w:iCs/>
          <w:color w:val="auto"/>
        </w:rPr>
        <w:t xml:space="preserve"> и </w:t>
      </w:r>
      <w:proofErr w:type="spellStart"/>
      <w:r w:rsidRPr="005A7D10">
        <w:rPr>
          <w:i/>
          <w:iCs/>
          <w:color w:val="auto"/>
        </w:rPr>
        <w:t>внутрипредметные</w:t>
      </w:r>
      <w:proofErr w:type="spellEnd"/>
      <w:r w:rsidRPr="005A7D10">
        <w:rPr>
          <w:i/>
          <w:iCs/>
          <w:color w:val="auto"/>
        </w:rPr>
        <w:t xml:space="preserve"> связи: всеобщая истори</w:t>
      </w:r>
      <w:proofErr w:type="gramStart"/>
      <w:r w:rsidRPr="005A7D10">
        <w:rPr>
          <w:i/>
          <w:iCs/>
          <w:color w:val="auto"/>
        </w:rPr>
        <w:t>я(</w:t>
      </w:r>
      <w:proofErr w:type="gramEnd"/>
      <w:r w:rsidRPr="005A7D10">
        <w:rPr>
          <w:i/>
          <w:iCs/>
          <w:color w:val="auto"/>
        </w:rPr>
        <w:t>особенности развития стран Азии и Африки в 18 веке, влияние Англии, Франции, на развитие этих территорий)</w:t>
      </w:r>
    </w:p>
    <w:p w:rsidR="00734E6C" w:rsidRPr="005A7D10" w:rsidRDefault="00734E6C" w:rsidP="00734E6C">
      <w:pPr>
        <w:pStyle w:val="firstzagtablsm"/>
        <w:spacing w:before="0" w:beforeAutospacing="0" w:after="0" w:afterAutospacing="0"/>
      </w:pPr>
      <w:r w:rsidRPr="005A7D10">
        <w:rPr>
          <w:i/>
          <w:iCs/>
        </w:rPr>
        <w:t>Тема 6. </w:t>
      </w:r>
      <w:proofErr w:type="gramStart"/>
      <w:r w:rsidRPr="005A7D10">
        <w:t>МЕЖДУНАРОДНЫЕ</w:t>
      </w:r>
      <w:proofErr w:type="gramEnd"/>
      <w:r w:rsidRPr="005A7D10">
        <w:t xml:space="preserve"> ОТНОШЕНИЯВ КОНЦЕ </w:t>
      </w:r>
      <w:r w:rsidRPr="005A7D10">
        <w:rPr>
          <w:lang w:val="en-US"/>
        </w:rPr>
        <w:t>XIX</w:t>
      </w:r>
      <w:r w:rsidRPr="005A7D10">
        <w:t xml:space="preserve"> — НАЧАЛЕ </w:t>
      </w:r>
      <w:r w:rsidRPr="005A7D10">
        <w:rPr>
          <w:lang w:val="en-US"/>
        </w:rPr>
        <w:t>XX </w:t>
      </w:r>
      <w:r w:rsidRPr="005A7D10">
        <w:t>в. (1 ч)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 xml:space="preserve">Отсутствие системы европейского равновесия в </w:t>
      </w:r>
      <w:r w:rsidRPr="005A7D10">
        <w:rPr>
          <w:color w:val="auto"/>
          <w:lang w:val="en-US"/>
        </w:rPr>
        <w:t>XIX </w:t>
      </w:r>
      <w:r w:rsidRPr="005A7D10">
        <w:rPr>
          <w:color w:val="auto"/>
        </w:rPr>
        <w:t>в. Начало распада Османской империи.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 xml:space="preserve">Политическая карта мира к началу </w:t>
      </w:r>
      <w:r w:rsidRPr="005A7D10">
        <w:rPr>
          <w:color w:val="auto"/>
          <w:lang w:val="en-US"/>
        </w:rPr>
        <w:t>XX </w:t>
      </w:r>
      <w:r w:rsidRPr="005A7D10">
        <w:rPr>
          <w:color w:val="auto"/>
        </w:rPr>
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>
        <w:rPr>
          <w:color w:val="auto"/>
        </w:rPr>
        <w:t xml:space="preserve"> Первая мировая война: причины, частники, основные этапы военных действий, итоги.</w:t>
      </w:r>
    </w:p>
    <w:p w:rsidR="00734E6C" w:rsidRPr="005A7D10" w:rsidRDefault="00734E6C" w:rsidP="00734E6C">
      <w:pPr>
        <w:pStyle w:val="a4"/>
        <w:spacing w:before="0" w:beforeAutospacing="0" w:after="0" w:afterAutospacing="0"/>
        <w:jc w:val="both"/>
        <w:rPr>
          <w:color w:val="auto"/>
        </w:rPr>
      </w:pPr>
      <w:r w:rsidRPr="005A7D10">
        <w:rPr>
          <w:color w:val="auto"/>
        </w:rPr>
        <w:t>Пацифистское движение. Второй интернационал против войн и политики гонки вооружений.</w:t>
      </w:r>
    </w:p>
    <w:p w:rsidR="00734E6C" w:rsidRPr="005A7D10" w:rsidRDefault="00734E6C" w:rsidP="00734E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внутрипредметные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4E6C" w:rsidRPr="005A7D10" w:rsidRDefault="00734E6C" w:rsidP="00734E6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b/>
          <w:bCs/>
          <w:sz w:val="24"/>
          <w:szCs w:val="24"/>
        </w:rPr>
        <w:t xml:space="preserve">Итоги развития стран Западной Европы, США и традиционных обществ в конце 19-начале 20 вв. (1 ч). </w:t>
      </w:r>
      <w:r w:rsidRPr="005A7D10">
        <w:rPr>
          <w:rFonts w:ascii="Times New Roman" w:hAnsi="Times New Roman" w:cs="Times New Roman"/>
          <w:sz w:val="24"/>
          <w:szCs w:val="24"/>
        </w:rPr>
        <w:t>Повторительно-обобщающий урок по курсу «всеобщая история» 8 класс.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обеспечение: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- СД-диск Всеобщая история 8 класс подготовленный НПФК.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 xml:space="preserve">- </w:t>
      </w:r>
      <w:r w:rsidRPr="005A7D10">
        <w:rPr>
          <w:rFonts w:ascii="Times New Roman" w:hAnsi="Times New Roman" w:cs="Times New Roman"/>
          <w:b/>
          <w:sz w:val="24"/>
          <w:szCs w:val="24"/>
        </w:rPr>
        <w:t>презентации: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-</w:t>
      </w:r>
      <w:r w:rsidRPr="005A7D10">
        <w:rPr>
          <w:rFonts w:ascii="Times New Roman" w:hAnsi="Times New Roman" w:cs="Times New Roman"/>
          <w:sz w:val="24"/>
          <w:szCs w:val="24"/>
        </w:rPr>
        <w:t xml:space="preserve"> «Французская революция».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- «Создание империи Наполеона».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- «Англия Викторианская эпоха».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- «Франция: Третья республика».</w:t>
      </w:r>
    </w:p>
    <w:p w:rsidR="00734E6C" w:rsidRPr="005A7D10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lastRenderedPageBreak/>
        <w:t>- Гражданская война в США: причины, итоги, значение».</w:t>
      </w:r>
    </w:p>
    <w:p w:rsidR="00734E6C" w:rsidRPr="005A7D10" w:rsidRDefault="00734E6C" w:rsidP="00734E6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E6C" w:rsidRPr="005A7D10" w:rsidRDefault="00734E6C" w:rsidP="00734E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</w:t>
      </w:r>
      <w:r w:rsidRPr="005A7D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5A7D10">
        <w:rPr>
          <w:rFonts w:ascii="Times New Roman" w:eastAsia="Times New Roman" w:hAnsi="Times New Roman" w:cs="Times New Roman"/>
          <w:b/>
          <w:sz w:val="24"/>
          <w:szCs w:val="24"/>
        </w:rPr>
        <w:t xml:space="preserve"> в. (40 ч.)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Россия в первой четверти </w:t>
      </w: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Россия на рубеже веков.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Территория. Население. Сословия. Экономический и политический строй.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Внутренняя политика в 1801-1806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Переворот 11 марта </w:t>
      </w:r>
      <w:smartTag w:uri="urn:schemas-microsoft-com:office:smarttags" w:element="metricconverter">
        <w:smartTagPr>
          <w:attr w:name="ProductID" w:val="1801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1801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и первые преобразования. Александр </w:t>
      </w:r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>. «Негласный комитет». Реформы М.М. Сперанского. Личность реформатора. Учреждение Государственного совета.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Внешняя политика в 1801- 1812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положение России в начале века. Основные цели и направления внешней политики. </w:t>
      </w:r>
      <w:proofErr w:type="spellStart"/>
      <w:r w:rsidRPr="005A7D10">
        <w:rPr>
          <w:rFonts w:ascii="Times New Roman" w:eastAsia="Times New Roman" w:hAnsi="Times New Roman" w:cs="Times New Roman"/>
          <w:sz w:val="24"/>
          <w:szCs w:val="24"/>
        </w:rPr>
        <w:t>Тильзитский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1807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>. и его последствия. Присоединение к России Финляндии.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A7D10">
          <w:rPr>
            <w:rFonts w:ascii="Times New Roman" w:eastAsia="Times New Roman" w:hAnsi="Times New Roman" w:cs="Times New Roman"/>
            <w:i/>
            <w:sz w:val="24"/>
            <w:szCs w:val="24"/>
          </w:rPr>
          <w:t>1812 г</w:t>
        </w:r>
      </w:smartTag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Планы и силы сторон. Назначение М.И. Кутузова главнокомандующим. Бородинское сражение и его значение. Партизанское движение. Гибель «великой армии» Наполеона.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Заграничный поход русской армии.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Внешняя политика России в 1813-1825 гг. Цели заграничного похода.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</w:t>
      </w:r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Внутренняя политика в 1814-1825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Польская конституция.  «Уставная грамота Российской империи» Н.Н. Новосильцева. Усиление политической реакции </w:t>
      </w:r>
      <w:proofErr w:type="gramStart"/>
      <w:r w:rsidRPr="005A7D10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 20-х гг. 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Социально-экономическое развитие.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Экономический кризис 1812-1815 гг. Аграрный проект А.А. Аракчеева. Развитие промышленности и торговли.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Общественное движение.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декабристов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A7D10">
        <w:rPr>
          <w:rFonts w:ascii="Times New Roman" w:eastAsia="Times New Roman" w:hAnsi="Times New Roman" w:cs="Times New Roman"/>
          <w:sz w:val="24"/>
          <w:szCs w:val="24"/>
        </w:rPr>
        <w:t>айные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массовые организации. Южное и Северное общества. Программные проекты П.И. Пестеля и Н.М. Муравьева.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Россия во второй четверти </w:t>
      </w: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Династический</w:t>
      </w:r>
      <w:proofErr w:type="gramEnd"/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 кризис</w:t>
      </w:r>
      <w:smartTag w:uri="urn:schemas-microsoft-com:office:smarttags" w:element="metricconverter">
        <w:smartTagPr>
          <w:attr w:name="ProductID" w:val="1825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1825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Смерть Александра </w:t>
      </w:r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1825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>., его значение и последствия.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Движение декабристов.</w:t>
      </w:r>
    </w:p>
    <w:p w:rsidR="00734E6C" w:rsidRPr="007E6B93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Внутренняя политика Николая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Укрепление роли государственного аппарата. Ужесточение контроля над обществом. Свод законов Российской империи. Усиление борьбы с революционными настроениями. </w:t>
      </w:r>
      <w:proofErr w:type="gramStart"/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отделение царской канцелярии.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Внутренняя политика в первой половине XIX века.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Социально-экономическое развитие.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Кризис феодально-крепостнической системы.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Крепостнический характер экономики. Зарождение капиталистических отношений. 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Начало промышленного переворота. Финансовая реформа Е.Ф. </w:t>
      </w:r>
      <w:proofErr w:type="spellStart"/>
      <w:r w:rsidRPr="005A7D10">
        <w:rPr>
          <w:rFonts w:ascii="Times New Roman" w:eastAsia="Times New Roman" w:hAnsi="Times New Roman" w:cs="Times New Roman"/>
          <w:sz w:val="24"/>
          <w:szCs w:val="24"/>
        </w:rPr>
        <w:t>Канкрина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>. Реформа управления государственными крестьянами П.Д. Киселева.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Внешняя политика в 1826-1849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Россия и революции в Европе. Русско-иранская война 1826-1828 гг. Русско-турецкая война 1828-1829 гг. Восточный вопрос. Национальная политика самодержавия. Кавказская война. </w:t>
      </w:r>
      <w:r>
        <w:rPr>
          <w:rFonts w:ascii="Times New Roman" w:eastAsia="Times New Roman" w:hAnsi="Times New Roman" w:cs="Times New Roman"/>
          <w:sz w:val="24"/>
          <w:szCs w:val="24"/>
        </w:rPr>
        <w:t>Присоединение Кавказа.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Общественное движение 30-50-х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990">
        <w:rPr>
          <w:rFonts w:ascii="Times New Roman" w:hAnsi="Times New Roman" w:cs="Times New Roman"/>
          <w:sz w:val="24"/>
          <w:szCs w:val="24"/>
        </w:rPr>
        <w:t>Общественная мысль во второй четверти XIX в.: официальная государственная идеология.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Консервативное движение. Теория «официальной народности» С.С. Уварова. Либеральное движение. Западники. Славянофилы. Революционное движение.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Утопический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социализм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A7D10">
        <w:rPr>
          <w:rFonts w:ascii="Times New Roman" w:eastAsia="Times New Roman" w:hAnsi="Times New Roman" w:cs="Times New Roman"/>
          <w:sz w:val="24"/>
          <w:szCs w:val="24"/>
        </w:rPr>
        <w:t>еория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«общинного социализма».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Крымская война 1853-1856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Цели, силы и планы сторон. Основные этапы войны.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1856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Культура и быт в первой половине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XIX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 в.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Сословный характер образования. Научные открытия. Русские первооткрыватели и путешественники. Особенности и основные стили в художественной культуре. Литература. Золотой век поэзии. Критический реализм. Театр. Музыка. Живопись. Архитектура. Русско-византийский стиль. Культура народов России.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Россия во второй половине </w:t>
      </w: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Pr="005A7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в.  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Отмена крепостного права.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Начало правления Александра </w:t>
      </w:r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Предпосылки и причины отмены крепостного права.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1861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>. Значение отмены крепостного права.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Либеральные реформы 60-70-х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Великие реформы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60-70-х гг.</w:t>
      </w:r>
      <w:r w:rsidRPr="00694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Александра </w:t>
      </w:r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Земская и городская реформы. Судебная реформа. Военные реформы. Реформы в области просвещения. Значение реформ. «Конституция» М.Т. </w:t>
      </w:r>
      <w:proofErr w:type="spellStart"/>
      <w:r w:rsidRPr="005A7D10">
        <w:rPr>
          <w:rFonts w:ascii="Times New Roman" w:eastAsia="Times New Roman" w:hAnsi="Times New Roman" w:cs="Times New Roman"/>
          <w:sz w:val="24"/>
          <w:szCs w:val="24"/>
        </w:rPr>
        <w:t>Лорис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>-Меликова.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Национальный вопрос.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политика. 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5A7D10">
          <w:rPr>
            <w:rFonts w:ascii="Times New Roman" w:eastAsia="Times New Roman" w:hAnsi="Times New Roman" w:cs="Times New Roman"/>
            <w:sz w:val="24"/>
            <w:szCs w:val="24"/>
          </w:rPr>
          <w:t>1863 г</w:t>
        </w:r>
      </w:smartTag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Усиление русификаторской политики. Расширение автономии Финляндии. Еврейский вопрос.  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Пореформенное развитие страны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Перестройка сельскохозяйственного и промышленного производства. Завершение промышленного переворота, его последствия. Начало индустриализации.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классов индустриального общества. 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>Формирование буржуазии.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Революционное движение в пореформенный период.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Революционное народничество. Народнические организации 60-70-х гг. «Хождение в народ». «Земля и воля». «Народная воля». Убийство Александра </w:t>
      </w:r>
      <w:r w:rsidRPr="005A7D1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Внешняя политика Александра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А.М. Горчаков. Европейская политика России. Завершение Кавказской войны. Политика России в Средней Азии. Дальневосточная политика. Русско-турецкая война 1877-1878 гг.: причины, ход военных действий, итоги. 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Внутренняя политика Александра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Начало нового царствования. К.П. Победоносцев. Контрреформы. Реакционная политика в области просвещения. Национальная политика.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Экономическое развитие страны в 80-90-е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Контрреформы 1880годов. 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Н.Х. </w:t>
      </w:r>
      <w:proofErr w:type="spellStart"/>
      <w:r w:rsidRPr="005A7D10">
        <w:rPr>
          <w:rFonts w:ascii="Times New Roman" w:eastAsia="Times New Roman" w:hAnsi="Times New Roman" w:cs="Times New Roman"/>
          <w:sz w:val="24"/>
          <w:szCs w:val="24"/>
        </w:rPr>
        <w:t>Бунге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Экономическая политика И.А. </w:t>
      </w:r>
      <w:proofErr w:type="spellStart"/>
      <w:r w:rsidRPr="005A7D10">
        <w:rPr>
          <w:rFonts w:ascii="Times New Roman" w:eastAsia="Times New Roman" w:hAnsi="Times New Roman" w:cs="Times New Roman"/>
          <w:sz w:val="24"/>
          <w:szCs w:val="24"/>
        </w:rPr>
        <w:t>Вышнеградского</w:t>
      </w:r>
      <w:proofErr w:type="spellEnd"/>
      <w:r w:rsidRPr="005A7D10">
        <w:rPr>
          <w:rFonts w:ascii="Times New Roman" w:eastAsia="Times New Roman" w:hAnsi="Times New Roman" w:cs="Times New Roman"/>
          <w:sz w:val="24"/>
          <w:szCs w:val="24"/>
        </w:rPr>
        <w:t>. Начало государственной деятельности С.Ю. Витте. Золотое десятилетие русской промышленности.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Положение основных слоев российского общества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Дворянское предпринимательство. Социальный облик российской буржуазии. Меценатство. Разночинная интеллигенция. Усиление расслоения крестьянства. Казачество. Особенности российского пролетариата. 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Общественное движение в 80-90-х гг.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Кризис революционного народничества. Усиление позиций консерваторов. Распространение марксизма в России.</w:t>
      </w:r>
    </w:p>
    <w:p w:rsidR="00734E6C" w:rsidRPr="005A7D10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Внешняя политика Александра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Ослабление российского влияния на Балканах. Сближение России и Франции. Азиатская политика России.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в военно-политических блоках. </w:t>
      </w:r>
    </w:p>
    <w:p w:rsidR="00734E6C" w:rsidRPr="00883263" w:rsidRDefault="00734E6C" w:rsidP="00734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культуры во второй половине 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XIX</w:t>
      </w: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 xml:space="preserve"> в.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263">
        <w:rPr>
          <w:rFonts w:ascii="Times New Roman" w:eastAsia="Times New Roman" w:hAnsi="Times New Roman" w:cs="Times New Roman"/>
          <w:sz w:val="24"/>
          <w:szCs w:val="24"/>
        </w:rPr>
        <w:t xml:space="preserve">Школьная реформа. </w:t>
      </w:r>
      <w:r w:rsidRPr="00883263">
        <w:rPr>
          <w:rFonts w:ascii="Times New Roman" w:hAnsi="Times New Roman" w:cs="Times New Roman"/>
          <w:sz w:val="24"/>
          <w:szCs w:val="24"/>
        </w:rPr>
        <w:t xml:space="preserve">Светский, рациональный характер культуры: наука и образование, литература и искусство. М.В. Ломоносов. Н.И. Лобачевский. Д.И. Менделеев. </w:t>
      </w:r>
      <w:r w:rsidRPr="00883263">
        <w:rPr>
          <w:rFonts w:ascii="Times New Roman" w:eastAsia="Times New Roman" w:hAnsi="Times New Roman" w:cs="Times New Roman"/>
          <w:sz w:val="24"/>
          <w:szCs w:val="24"/>
        </w:rPr>
        <w:t>Научные достижения. Критический реализм в литературе. Журналистика. Общественно-политическое значение передвижников. «Могучая кучка». Русская опера. Русский драматический театр и его значение в развитии культуры и общественной жизни. Роль русской культуры в развитии мировой культуры.</w:t>
      </w:r>
      <w:r w:rsidRPr="00883263">
        <w:rPr>
          <w:rFonts w:ascii="Times New Roman" w:hAnsi="Times New Roman" w:cs="Times New Roman"/>
          <w:sz w:val="24"/>
          <w:szCs w:val="24"/>
        </w:rPr>
        <w:t xml:space="preserve"> Взаимосвязь и взаимовлияние российской и мировой культуры. </w:t>
      </w:r>
    </w:p>
    <w:p w:rsidR="00734E6C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10">
        <w:rPr>
          <w:rFonts w:ascii="Times New Roman" w:eastAsia="Times New Roman" w:hAnsi="Times New Roman" w:cs="Times New Roman"/>
          <w:i/>
          <w:sz w:val="24"/>
          <w:szCs w:val="24"/>
        </w:rPr>
        <w:t>Быт: новые черты в жизни города и деревни</w:t>
      </w:r>
      <w:r w:rsidRPr="005A7D10">
        <w:rPr>
          <w:rFonts w:ascii="Times New Roman" w:eastAsia="Times New Roman" w:hAnsi="Times New Roman" w:cs="Times New Roman"/>
          <w:sz w:val="24"/>
          <w:szCs w:val="24"/>
        </w:rPr>
        <w:t xml:space="preserve">. Урбанизация. Развитие связи и городского транспорта. Досуг горожан. Изменения в деревенской жизни. </w:t>
      </w:r>
    </w:p>
    <w:p w:rsidR="00734E6C" w:rsidRPr="00883263" w:rsidRDefault="00734E6C" w:rsidP="0073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Родной край </w:t>
      </w:r>
      <w:r w:rsidRPr="0088326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XVIII-</w:t>
      </w:r>
      <w:r w:rsidRPr="00883263">
        <w:rPr>
          <w:rFonts w:ascii="Times New Roman" w:eastAsia="Times New Roman" w:hAnsi="Times New Roman" w:cs="Times New Roman"/>
          <w:sz w:val="24"/>
          <w:szCs w:val="24"/>
        </w:rPr>
        <w:t xml:space="preserve"> начале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 веков)</w:t>
      </w:r>
    </w:p>
    <w:p w:rsidR="00734E6C" w:rsidRDefault="00734E6C" w:rsidP="00734E6C">
      <w:pPr>
        <w:pStyle w:val="a5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734E6C" w:rsidRPr="00CE14DC" w:rsidRDefault="00734E6C" w:rsidP="0073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D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34E6C" w:rsidRPr="00CE14DC" w:rsidRDefault="00734E6C" w:rsidP="0073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DC">
        <w:rPr>
          <w:rFonts w:ascii="Times New Roman" w:hAnsi="Times New Roman" w:cs="Times New Roman"/>
          <w:b/>
          <w:sz w:val="24"/>
          <w:szCs w:val="24"/>
        </w:rPr>
        <w:t>Всеобщая история (28 часов).</w:t>
      </w:r>
    </w:p>
    <w:tbl>
      <w:tblPr>
        <w:tblStyle w:val="aa"/>
        <w:tblW w:w="0" w:type="auto"/>
        <w:tblInd w:w="-180" w:type="dxa"/>
        <w:tblLook w:val="04A0" w:firstRow="1" w:lastRow="0" w:firstColumn="1" w:lastColumn="0" w:noHBand="0" w:noVBand="1"/>
      </w:tblPr>
      <w:tblGrid>
        <w:gridCol w:w="3265"/>
        <w:gridCol w:w="1713"/>
        <w:gridCol w:w="7501"/>
        <w:gridCol w:w="3085"/>
      </w:tblGrid>
      <w:tr w:rsidR="00734E6C" w:rsidRPr="00CE14DC" w:rsidTr="0022433D">
        <w:trPr>
          <w:trHeight w:val="402"/>
        </w:trPr>
        <w:tc>
          <w:tcPr>
            <w:tcW w:w="3265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Становление индустриального общества. </w:t>
            </w:r>
          </w:p>
          <w:p w:rsidR="00734E6C" w:rsidRPr="00CE14DC" w:rsidRDefault="00734E6C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E1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целостное преставление об истории Нового времени,  как закономерном и необходимом периоде всемирной истории. Сформировать у учащихся представление об 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особенностях европейской цивилизации в новое время,  рассмотреть этапы становления индустриального общества, переход от капитализма к монополистическому капитализму, основные изменения в повседневной и духовной жизни европейского общества 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века. Изменения в социальной структуре европейского общества.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Строительство новой Европы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основные </w:t>
            </w:r>
            <w:proofErr w:type="gramStart"/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европейских</w:t>
            </w:r>
            <w:proofErr w:type="gramEnd"/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события с 1800 по 1870 гг. Познакомится с основными результатами Великой Французской революции попыткой Наполеона создать «французскую Европу». Понять, что в каждой европейской стране процесс развития индустриального общества идёт по - </w:t>
            </w:r>
            <w:proofErr w:type="gramStart"/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Страны Западной Европы на рубеже XIX – XX веков. Успехи и проблемы индустриального общества.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развитии европейских государств на рубеже XIX – XX веков. Выяснить каковы были проблемы индустриального общества и как они сказались на развитии европейских государств.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34E6C" w:rsidRPr="00CE14DC" w:rsidTr="00734E6C">
        <w:trPr>
          <w:trHeight w:val="1175"/>
        </w:trPr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4. Две Америки.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сравнить  особенности экономического, политического развития стран Северной Южной и Латинской Америки в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веке. Выяснить какие изменения произошли в социальной структуре этих стран.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Традиционные общества в 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 сравнить  особенности экономического, политического развития стран Востока  в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веке. Рассмотреть процесс колонизации этих стран.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Международные отношения в конце 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734E6C" w:rsidRPr="00CE14DC" w:rsidRDefault="00734E6C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 становление блоковой системы; проследить изменения в системе международных отношений в конце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Новой истории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734E6C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E6C" w:rsidRPr="00CE14DC" w:rsidRDefault="00734E6C" w:rsidP="00734E6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C" w:rsidRDefault="00734E6C" w:rsidP="00734E6C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C" w:rsidRPr="00CE14DC" w:rsidRDefault="00734E6C" w:rsidP="00734E6C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D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34E6C" w:rsidRPr="00CE14DC" w:rsidRDefault="00734E6C" w:rsidP="00734E6C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DC">
        <w:rPr>
          <w:rFonts w:ascii="Times New Roman" w:hAnsi="Times New Roman" w:cs="Times New Roman"/>
          <w:b/>
          <w:sz w:val="24"/>
          <w:szCs w:val="24"/>
        </w:rPr>
        <w:t>История России XIX век. (40 часов)</w:t>
      </w:r>
    </w:p>
    <w:p w:rsidR="00734E6C" w:rsidRPr="00CE14DC" w:rsidRDefault="00734E6C" w:rsidP="00734E6C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180" w:type="dxa"/>
        <w:tblLook w:val="04A0" w:firstRow="1" w:lastRow="0" w:firstColumn="1" w:lastColumn="0" w:noHBand="0" w:noVBand="1"/>
      </w:tblPr>
      <w:tblGrid>
        <w:gridCol w:w="3265"/>
        <w:gridCol w:w="1713"/>
        <w:gridCol w:w="7501"/>
        <w:gridCol w:w="3085"/>
      </w:tblGrid>
      <w:tr w:rsidR="00734E6C" w:rsidRPr="00CE14DC" w:rsidTr="0022433D">
        <w:trPr>
          <w:trHeight w:val="402"/>
        </w:trPr>
        <w:tc>
          <w:tcPr>
            <w:tcW w:w="3265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 Россия в первой половине XIX века.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особенности внутренней и внешней политики России в первой половине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 века: особенности социально – экономического развития, общественное движение, развитие науки и культуры.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Россия во второй половине 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34E6C"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</w:p>
          <w:p w:rsidR="00734E6C" w:rsidRPr="00CE14DC" w:rsidRDefault="00734E6C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 час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особенности внутренней и внешней политики России во второй половине </w:t>
            </w:r>
            <w:r w:rsidRPr="00CE1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  века: особенности социально – экономического развития, общественное движение, либеральные реформы, развитие науки и культуры.</w:t>
            </w: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История России XIX век.</w:t>
            </w:r>
          </w:p>
        </w:tc>
      </w:tr>
      <w:tr w:rsidR="00734E6C" w:rsidRPr="00CE14DC" w:rsidTr="0022433D">
        <w:tc>
          <w:tcPr>
            <w:tcW w:w="3265" w:type="dxa"/>
          </w:tcPr>
          <w:p w:rsidR="00734E6C" w:rsidRPr="00CE14DC" w:rsidRDefault="00734E6C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734E6C" w:rsidRPr="00CE14DC" w:rsidRDefault="00734E6C" w:rsidP="00224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1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34E6C" w:rsidRPr="00CE14DC" w:rsidRDefault="00734E6C" w:rsidP="00224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E6C" w:rsidRPr="00CE14DC" w:rsidRDefault="00734E6C" w:rsidP="00734E6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C" w:rsidRPr="005A7D10" w:rsidRDefault="00734E6C" w:rsidP="00734E6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734E6C" w:rsidRPr="005A7D10" w:rsidRDefault="00734E6C" w:rsidP="00734E6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34E6C" w:rsidRPr="005A7D10" w:rsidRDefault="00734E6C" w:rsidP="00734E6C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Даты основных событий, термины и понятия, выдающихся деятелей всемирной истории;</w:t>
      </w:r>
    </w:p>
    <w:p w:rsidR="00734E6C" w:rsidRPr="005A7D10" w:rsidRDefault="00734E6C" w:rsidP="00734E6C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Результаты и итоги ключевых событий Новой истории;</w:t>
      </w:r>
    </w:p>
    <w:p w:rsidR="00734E6C" w:rsidRPr="005A7D10" w:rsidRDefault="00734E6C" w:rsidP="00734E6C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Важнейшие достижения культуры Нового времени, системы ценностей России и стран Европы Нового времени</w:t>
      </w:r>
    </w:p>
    <w:p w:rsidR="00734E6C" w:rsidRPr="005A7D10" w:rsidRDefault="00734E6C" w:rsidP="00734E6C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Изученные виды исторических источников.</w:t>
      </w:r>
    </w:p>
    <w:p w:rsidR="00734E6C" w:rsidRPr="005A7D10" w:rsidRDefault="00734E6C" w:rsidP="00734E6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34E6C" w:rsidRPr="005A7D10" w:rsidRDefault="00734E6C" w:rsidP="00734E6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A7D1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34E6C" w:rsidRPr="005A7D10" w:rsidRDefault="00734E6C" w:rsidP="00734E6C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понятий;</w:t>
      </w:r>
    </w:p>
    <w:p w:rsidR="00734E6C" w:rsidRPr="005A7D10" w:rsidRDefault="00734E6C" w:rsidP="00734E6C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734E6C" w:rsidRPr="005A7D10" w:rsidRDefault="00734E6C" w:rsidP="00734E6C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Показывать на карте местоположение изученных цивилизаций и государств;</w:t>
      </w:r>
    </w:p>
    <w:p w:rsidR="00734E6C" w:rsidRPr="00D0716A" w:rsidRDefault="00734E6C" w:rsidP="00734E6C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sz w:val="24"/>
          <w:szCs w:val="24"/>
        </w:rPr>
        <w:t>Давать описание исторических событий и памятников культуры на основе текста, иллюстративного материала, фрагментов исторических источников, определять на основе учебного материала причины и следствия важнейших исторических событий, объяснять свое отношение к значительным событиям и личностям истории Нового времени.</w:t>
      </w:r>
    </w:p>
    <w:p w:rsidR="00734E6C" w:rsidRDefault="00734E6C" w:rsidP="00734E6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C" w:rsidRPr="005A7D10" w:rsidRDefault="00734E6C" w:rsidP="00734E6C">
      <w:pPr>
        <w:pStyle w:val="a5"/>
        <w:ind w:left="284"/>
        <w:jc w:val="both"/>
        <w:rPr>
          <w:b/>
          <w:sz w:val="24"/>
          <w:szCs w:val="24"/>
        </w:rPr>
      </w:pPr>
    </w:p>
    <w:p w:rsidR="00734E6C" w:rsidRPr="005A7D10" w:rsidRDefault="00734E6C" w:rsidP="00734E6C">
      <w:pPr>
        <w:shd w:val="clear" w:color="auto" w:fill="FFFFFF"/>
        <w:spacing w:after="0" w:line="240" w:lineRule="auto"/>
        <w:ind w:left="7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A7D10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 и пособия для учителя.</w:t>
      </w:r>
    </w:p>
    <w:p w:rsidR="00734E6C" w:rsidRPr="005A7D10" w:rsidRDefault="00734E6C" w:rsidP="00734E6C">
      <w:pPr>
        <w:shd w:val="clear" w:color="auto" w:fill="FFFFFF"/>
        <w:spacing w:after="0" w:line="240" w:lineRule="auto"/>
        <w:ind w:left="7" w:firstLine="360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Белявская И.А. </w:t>
      </w:r>
      <w:r w:rsidRPr="005A7D10">
        <w:rPr>
          <w:rFonts w:ascii="Times New Roman" w:hAnsi="Times New Roman" w:cs="Times New Roman"/>
          <w:sz w:val="24"/>
          <w:szCs w:val="24"/>
        </w:rPr>
        <w:t>Теодор Рузвельт и общественно-политическая жизнь в США. М., 1978.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3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Богомолов А.Н. </w:t>
      </w:r>
      <w:r w:rsidRPr="005A7D10">
        <w:rPr>
          <w:rFonts w:ascii="Times New Roman" w:hAnsi="Times New Roman" w:cs="Times New Roman"/>
          <w:sz w:val="24"/>
          <w:szCs w:val="24"/>
        </w:rPr>
        <w:t>Творение рук человеческих. Естественная история машин. М., 1988.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Болховитинов Н.Н. </w:t>
      </w:r>
      <w:r w:rsidRPr="005A7D10">
        <w:rPr>
          <w:rFonts w:ascii="Times New Roman" w:hAnsi="Times New Roman" w:cs="Times New Roman"/>
          <w:sz w:val="24"/>
          <w:szCs w:val="24"/>
        </w:rPr>
        <w:t>Доктрина Монро (происхождение и ха</w:t>
      </w:r>
      <w:r w:rsidRPr="005A7D10">
        <w:rPr>
          <w:rFonts w:ascii="Times New Roman" w:hAnsi="Times New Roman" w:cs="Times New Roman"/>
          <w:sz w:val="24"/>
          <w:szCs w:val="24"/>
        </w:rPr>
        <w:softHyphen/>
        <w:t>рактер). М., 1959.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pacing w:val="-4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Виноградов В.Н. </w:t>
      </w:r>
      <w:r w:rsidRPr="005A7D10">
        <w:rPr>
          <w:rFonts w:ascii="Times New Roman" w:hAnsi="Times New Roman" w:cs="Times New Roman"/>
          <w:sz w:val="24"/>
          <w:szCs w:val="24"/>
        </w:rPr>
        <w:t>Британский лев на Босфоре. М., 1991.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Виноградов К.В. </w:t>
      </w:r>
      <w:r w:rsidRPr="005A7D10">
        <w:rPr>
          <w:rFonts w:ascii="Times New Roman" w:hAnsi="Times New Roman" w:cs="Times New Roman"/>
          <w:sz w:val="24"/>
          <w:szCs w:val="24"/>
        </w:rPr>
        <w:t>Дэвид Ллойд Джордж. М., 1970.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>Всемирная история в 10-</w:t>
      </w:r>
      <w:r w:rsidRPr="005A7D10">
        <w:rPr>
          <w:rFonts w:ascii="Times New Roman" w:hAnsi="Times New Roman" w:cs="Times New Roman"/>
          <w:spacing w:val="-7"/>
          <w:sz w:val="24"/>
          <w:szCs w:val="24"/>
        </w:rPr>
        <w:t>ти томах</w:t>
      </w:r>
      <w:proofErr w:type="gramStart"/>
      <w:r w:rsidRPr="005A7D10">
        <w:rPr>
          <w:rFonts w:ascii="Times New Roman" w:hAnsi="Times New Roman" w:cs="Times New Roman"/>
          <w:spacing w:val="-7"/>
          <w:sz w:val="24"/>
          <w:szCs w:val="24"/>
        </w:rPr>
        <w:t xml:space="preserve">.. </w:t>
      </w:r>
      <w:proofErr w:type="gramEnd"/>
      <w:r w:rsidRPr="005A7D10">
        <w:rPr>
          <w:rFonts w:ascii="Times New Roman" w:hAnsi="Times New Roman" w:cs="Times New Roman"/>
          <w:spacing w:val="-7"/>
          <w:sz w:val="24"/>
          <w:szCs w:val="24"/>
        </w:rPr>
        <w:t xml:space="preserve">М.: </w:t>
      </w:r>
      <w:proofErr w:type="spellStart"/>
      <w:r w:rsidRPr="005A7D10">
        <w:rPr>
          <w:rFonts w:ascii="Times New Roman" w:hAnsi="Times New Roman" w:cs="Times New Roman"/>
          <w:spacing w:val="-7"/>
          <w:sz w:val="24"/>
          <w:szCs w:val="24"/>
        </w:rPr>
        <w:t>Владос</w:t>
      </w:r>
      <w:proofErr w:type="spellEnd"/>
      <w:r w:rsidRPr="005A7D10">
        <w:rPr>
          <w:rFonts w:ascii="Times New Roman" w:hAnsi="Times New Roman" w:cs="Times New Roman"/>
          <w:spacing w:val="-7"/>
          <w:sz w:val="24"/>
          <w:szCs w:val="24"/>
        </w:rPr>
        <w:t>, 2000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Галкин И.С. </w:t>
      </w:r>
      <w:r w:rsidRPr="005A7D10">
        <w:rPr>
          <w:rFonts w:ascii="Times New Roman" w:hAnsi="Times New Roman" w:cs="Times New Roman"/>
          <w:sz w:val="24"/>
          <w:szCs w:val="24"/>
        </w:rPr>
        <w:t>Создание Германской империи 1815-1871 гг. М., 1986.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Ерусалимскж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А.С. </w:t>
      </w:r>
      <w:r w:rsidRPr="005A7D10">
        <w:rPr>
          <w:rFonts w:ascii="Times New Roman" w:hAnsi="Times New Roman" w:cs="Times New Roman"/>
          <w:sz w:val="24"/>
          <w:szCs w:val="24"/>
        </w:rPr>
        <w:t>Бисмарк. Дипломатия и милитаризм. М, 1968.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Кертман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Л.Е. </w:t>
      </w:r>
      <w:r w:rsidRPr="005A7D10">
        <w:rPr>
          <w:rFonts w:ascii="Times New Roman" w:hAnsi="Times New Roman" w:cs="Times New Roman"/>
          <w:sz w:val="24"/>
          <w:szCs w:val="24"/>
        </w:rPr>
        <w:t>Джозеф Чемберлен и сыновья. М.&gt; 1990.</w:t>
      </w:r>
    </w:p>
    <w:p w:rsidR="00734E6C" w:rsidRPr="005A7D10" w:rsidRDefault="00734E6C" w:rsidP="00734E6C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80" w:firstLine="158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Манфред А.З. </w:t>
      </w:r>
      <w:r w:rsidRPr="005A7D10">
        <w:rPr>
          <w:rFonts w:ascii="Times New Roman" w:hAnsi="Times New Roman" w:cs="Times New Roman"/>
          <w:sz w:val="24"/>
          <w:szCs w:val="24"/>
        </w:rPr>
        <w:t>Наполеон Бонапарт. М.: Мысль, 1999.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4" w:firstLine="353"/>
        <w:rPr>
          <w:rFonts w:ascii="Times New Roman" w:hAnsi="Times New Roman" w:cs="Times New Roman"/>
          <w:spacing w:val="-10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Манфред А.3. </w:t>
      </w:r>
      <w:r w:rsidRPr="005A7D10">
        <w:rPr>
          <w:rFonts w:ascii="Times New Roman" w:hAnsi="Times New Roman" w:cs="Times New Roman"/>
          <w:sz w:val="24"/>
          <w:szCs w:val="24"/>
        </w:rPr>
        <w:t>Образование русско-французского союза. М., 1975.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pacing w:val="-10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Мор Т. </w:t>
      </w:r>
      <w:r w:rsidRPr="005A7D10">
        <w:rPr>
          <w:rFonts w:ascii="Times New Roman" w:hAnsi="Times New Roman" w:cs="Times New Roman"/>
          <w:sz w:val="24"/>
          <w:szCs w:val="24"/>
        </w:rPr>
        <w:t>Утопия. М.. 1978.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Невлер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В.Е. </w:t>
      </w:r>
      <w:r w:rsidRPr="005A7D10">
        <w:rPr>
          <w:rFonts w:ascii="Times New Roman" w:hAnsi="Times New Roman" w:cs="Times New Roman"/>
          <w:sz w:val="24"/>
          <w:szCs w:val="24"/>
        </w:rPr>
        <w:t>Джузеппе Гарибальди. М., 1961.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4" w:firstLine="353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Невлер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В.Е. </w:t>
      </w:r>
      <w:r w:rsidRPr="005A7D10">
        <w:rPr>
          <w:rFonts w:ascii="Times New Roman" w:hAnsi="Times New Roman" w:cs="Times New Roman"/>
          <w:sz w:val="24"/>
          <w:szCs w:val="24"/>
        </w:rPr>
        <w:t>Демократические силы в борьбе за объединение Италии. 1831-</w:t>
      </w:r>
      <w:smartTag w:uri="urn:schemas-microsoft-com:office:smarttags" w:element="metricconverter">
        <w:smartTagPr>
          <w:attr w:name="ProductID" w:val="1860. М"/>
        </w:smartTagPr>
        <w:r w:rsidRPr="005A7D10">
          <w:rPr>
            <w:rFonts w:ascii="Times New Roman" w:hAnsi="Times New Roman" w:cs="Times New Roman"/>
            <w:sz w:val="24"/>
            <w:szCs w:val="24"/>
          </w:rPr>
          <w:t>1860. М</w:t>
        </w:r>
      </w:smartTag>
      <w:r w:rsidRPr="005A7D10">
        <w:rPr>
          <w:rFonts w:ascii="Times New Roman" w:hAnsi="Times New Roman" w:cs="Times New Roman"/>
          <w:sz w:val="24"/>
          <w:szCs w:val="24"/>
        </w:rPr>
        <w:t>, 1982.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Ревуненков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ВТ. </w:t>
      </w:r>
      <w:r w:rsidRPr="005A7D10">
        <w:rPr>
          <w:rFonts w:ascii="Times New Roman" w:hAnsi="Times New Roman" w:cs="Times New Roman"/>
          <w:sz w:val="24"/>
          <w:szCs w:val="24"/>
        </w:rPr>
        <w:t>Приход Бисмарка к власти. Л., 1941.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4" w:right="7" w:firstLine="353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Слезкин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Л.Ю. </w:t>
      </w:r>
      <w:r w:rsidRPr="005A7D10">
        <w:rPr>
          <w:rFonts w:ascii="Times New Roman" w:hAnsi="Times New Roman" w:cs="Times New Roman"/>
          <w:sz w:val="24"/>
          <w:szCs w:val="24"/>
        </w:rPr>
        <w:t>Испано-американская война 1898 года. М., 1956.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4" w:right="7" w:hanging="14"/>
        <w:rPr>
          <w:rFonts w:ascii="Times New Roman" w:hAnsi="Times New Roman" w:cs="Times New Roman"/>
          <w:spacing w:val="-10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>Соловьёв К.</w:t>
      </w:r>
      <w:r w:rsidRPr="005A7D10">
        <w:rPr>
          <w:rFonts w:ascii="Times New Roman" w:hAnsi="Times New Roman" w:cs="Times New Roman"/>
          <w:spacing w:val="-10"/>
          <w:sz w:val="24"/>
          <w:szCs w:val="24"/>
        </w:rPr>
        <w:t xml:space="preserve"> А. Поурочные разработки по новой  истории (1800-1900 годы): 8 класс. – М.: ВАКО, 2007.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pacing w:val="-10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Тарле Е.В. </w:t>
      </w:r>
      <w:r w:rsidRPr="005A7D10">
        <w:rPr>
          <w:rFonts w:ascii="Times New Roman" w:hAnsi="Times New Roman" w:cs="Times New Roman"/>
          <w:sz w:val="24"/>
          <w:szCs w:val="24"/>
        </w:rPr>
        <w:t>Наполеон. М.: Наука, 1991. 461 с.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4" w:right="7" w:firstLine="353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ТоквильА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A7D10">
        <w:rPr>
          <w:rFonts w:ascii="Times New Roman" w:hAnsi="Times New Roman" w:cs="Times New Roman"/>
          <w:sz w:val="24"/>
          <w:szCs w:val="24"/>
        </w:rPr>
        <w:t>Демократия в Америке: Пер. с фр. М.: Весь мир, 2000.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14" w:right="7" w:firstLine="353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Тюлар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5A7D10">
        <w:rPr>
          <w:rFonts w:ascii="Times New Roman" w:hAnsi="Times New Roman" w:cs="Times New Roman"/>
          <w:sz w:val="24"/>
          <w:szCs w:val="24"/>
        </w:rPr>
        <w:t xml:space="preserve">Наполеон или миф о «спасителе». 2-е изд. </w:t>
      </w:r>
      <w:proofErr w:type="spellStart"/>
      <w:r w:rsidRPr="005A7D1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A7D10">
        <w:rPr>
          <w:rFonts w:ascii="Times New Roman" w:hAnsi="Times New Roman" w:cs="Times New Roman"/>
          <w:sz w:val="24"/>
          <w:szCs w:val="24"/>
        </w:rPr>
        <w:t xml:space="preserve">. и доп. / Пер. с фр. Бондарева А.П. </w:t>
      </w:r>
      <w:proofErr w:type="spellStart"/>
      <w:r w:rsidRPr="005A7D10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5A7D10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5A7D10">
        <w:rPr>
          <w:rFonts w:ascii="Times New Roman" w:hAnsi="Times New Roman" w:cs="Times New Roman"/>
          <w:sz w:val="24"/>
          <w:szCs w:val="24"/>
        </w:rPr>
        <w:t>Левандовского</w:t>
      </w:r>
      <w:proofErr w:type="spellEnd"/>
      <w:r w:rsidRPr="005A7D10">
        <w:rPr>
          <w:rFonts w:ascii="Times New Roman" w:hAnsi="Times New Roman" w:cs="Times New Roman"/>
          <w:sz w:val="24"/>
          <w:szCs w:val="24"/>
        </w:rPr>
        <w:t xml:space="preserve"> А.П.М.: Молодая гвардия, 1997.</w:t>
      </w:r>
    </w:p>
    <w:p w:rsidR="00734E6C" w:rsidRPr="005A7D10" w:rsidRDefault="00734E6C" w:rsidP="00734E6C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pacing w:val="-11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Уткин А.И. </w:t>
      </w:r>
      <w:r w:rsidRPr="005A7D10">
        <w:rPr>
          <w:rFonts w:ascii="Times New Roman" w:hAnsi="Times New Roman" w:cs="Times New Roman"/>
          <w:sz w:val="24"/>
          <w:szCs w:val="24"/>
        </w:rPr>
        <w:t xml:space="preserve">Дипломатия </w:t>
      </w:r>
      <w:proofErr w:type="spellStart"/>
      <w:r w:rsidRPr="005A7D10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r w:rsidRPr="005A7D10">
        <w:rPr>
          <w:rFonts w:ascii="Times New Roman" w:hAnsi="Times New Roman" w:cs="Times New Roman"/>
          <w:sz w:val="24"/>
          <w:szCs w:val="24"/>
        </w:rPr>
        <w:t xml:space="preserve"> Вильсона. М., 1989.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pacing w:val="-5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Уткин А.И. </w:t>
      </w:r>
      <w:r w:rsidRPr="005A7D10">
        <w:rPr>
          <w:rFonts w:ascii="Times New Roman" w:hAnsi="Times New Roman" w:cs="Times New Roman"/>
          <w:sz w:val="24"/>
          <w:szCs w:val="24"/>
        </w:rPr>
        <w:t>Теодор Рузвельт. Свердловск, 1989.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5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Фурсенко А.А. </w:t>
      </w:r>
      <w:r w:rsidRPr="005A7D10">
        <w:rPr>
          <w:rFonts w:ascii="Times New Roman" w:hAnsi="Times New Roman" w:cs="Times New Roman"/>
          <w:sz w:val="24"/>
          <w:szCs w:val="24"/>
        </w:rPr>
        <w:t>Борьба за раздел Китая и американская док</w:t>
      </w:r>
      <w:r w:rsidRPr="005A7D10">
        <w:rPr>
          <w:rFonts w:ascii="Times New Roman" w:hAnsi="Times New Roman" w:cs="Times New Roman"/>
          <w:sz w:val="24"/>
          <w:szCs w:val="24"/>
        </w:rPr>
        <w:softHyphen/>
        <w:t>трина «открытых дверей». 1895-</w:t>
      </w:r>
      <w:smartTag w:uri="urn:schemas-microsoft-com:office:smarttags" w:element="metricconverter">
        <w:smartTagPr>
          <w:attr w:name="ProductID" w:val="1900. М"/>
        </w:smartTagPr>
        <w:r w:rsidRPr="005A7D10">
          <w:rPr>
            <w:rFonts w:ascii="Times New Roman" w:hAnsi="Times New Roman" w:cs="Times New Roman"/>
            <w:sz w:val="24"/>
            <w:szCs w:val="24"/>
          </w:rPr>
          <w:t>1900. М</w:t>
        </w:r>
      </w:smartTag>
      <w:r w:rsidRPr="005A7D10">
        <w:rPr>
          <w:rFonts w:ascii="Times New Roman" w:hAnsi="Times New Roman" w:cs="Times New Roman"/>
          <w:sz w:val="24"/>
          <w:szCs w:val="24"/>
        </w:rPr>
        <w:t>.-Л., 1956.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4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Фурсенко А.А. </w:t>
      </w:r>
      <w:r w:rsidRPr="005A7D10">
        <w:rPr>
          <w:rFonts w:ascii="Times New Roman" w:hAnsi="Times New Roman" w:cs="Times New Roman"/>
          <w:sz w:val="24"/>
          <w:szCs w:val="24"/>
        </w:rPr>
        <w:t xml:space="preserve">Нефтяные войны (конец </w:t>
      </w:r>
      <w:r w:rsidRPr="005A7D1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A7D10">
        <w:rPr>
          <w:rFonts w:ascii="Times New Roman" w:hAnsi="Times New Roman" w:cs="Times New Roman"/>
          <w:sz w:val="24"/>
          <w:szCs w:val="24"/>
        </w:rPr>
        <w:t xml:space="preserve"> - начало </w:t>
      </w:r>
      <w:r w:rsidRPr="005A7D1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A7D10">
        <w:rPr>
          <w:rFonts w:ascii="Times New Roman" w:hAnsi="Times New Roman" w:cs="Times New Roman"/>
          <w:sz w:val="24"/>
          <w:szCs w:val="24"/>
        </w:rPr>
        <w:t xml:space="preserve"> в.). Л., 1985.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Харц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Л. </w:t>
      </w:r>
      <w:r w:rsidRPr="005A7D10">
        <w:rPr>
          <w:rFonts w:ascii="Times New Roman" w:hAnsi="Times New Roman" w:cs="Times New Roman"/>
          <w:sz w:val="24"/>
          <w:szCs w:val="24"/>
        </w:rPr>
        <w:t>Либеральная традиция в Америке: Пер. с англ. М.: Прогресс,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Хобсбаум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Э. </w:t>
      </w:r>
      <w:r w:rsidRPr="005A7D10">
        <w:rPr>
          <w:rFonts w:ascii="Times New Roman" w:hAnsi="Times New Roman" w:cs="Times New Roman"/>
          <w:sz w:val="24"/>
          <w:szCs w:val="24"/>
        </w:rPr>
        <w:t>Век капитала, 1848-1875: Пер. с англ. Ростов н</w:t>
      </w:r>
      <w:proofErr w:type="gramStart"/>
      <w:r w:rsidRPr="005A7D1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A7D10">
        <w:rPr>
          <w:rFonts w:ascii="Times New Roman" w:hAnsi="Times New Roman" w:cs="Times New Roman"/>
          <w:sz w:val="24"/>
          <w:szCs w:val="24"/>
        </w:rPr>
        <w:t>: Феникс, 1999.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Хобсбаум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Э. </w:t>
      </w:r>
      <w:r w:rsidRPr="005A7D10">
        <w:rPr>
          <w:rFonts w:ascii="Times New Roman" w:hAnsi="Times New Roman" w:cs="Times New Roman"/>
          <w:sz w:val="24"/>
          <w:szCs w:val="24"/>
        </w:rPr>
        <w:t>Век империи, 1875-1914. Ростов н</w:t>
      </w:r>
      <w:proofErr w:type="gramStart"/>
      <w:r w:rsidRPr="005A7D1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A7D10">
        <w:rPr>
          <w:rFonts w:ascii="Times New Roman" w:hAnsi="Times New Roman" w:cs="Times New Roman"/>
          <w:sz w:val="24"/>
          <w:szCs w:val="24"/>
        </w:rPr>
        <w:t>: Феникс, 1999.</w:t>
      </w:r>
    </w:p>
    <w:p w:rsidR="00734E6C" w:rsidRPr="005A7D10" w:rsidRDefault="00734E6C" w:rsidP="00734E6C">
      <w:pPr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Хобсбаум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Э. </w:t>
      </w:r>
      <w:r w:rsidRPr="005A7D10">
        <w:rPr>
          <w:rFonts w:ascii="Times New Roman" w:hAnsi="Times New Roman" w:cs="Times New Roman"/>
          <w:sz w:val="24"/>
          <w:szCs w:val="24"/>
        </w:rPr>
        <w:t>Эхо «Марсельезы»: взгляд на Великую Фран</w:t>
      </w:r>
      <w:r w:rsidRPr="005A7D10">
        <w:rPr>
          <w:rFonts w:ascii="Times New Roman" w:hAnsi="Times New Roman" w:cs="Times New Roman"/>
          <w:sz w:val="24"/>
          <w:szCs w:val="24"/>
        </w:rPr>
        <w:softHyphen/>
        <w:t>цузскую революцию через 200 лет. М., 1991</w:t>
      </w:r>
    </w:p>
    <w:p w:rsidR="00734E6C" w:rsidRPr="005A7D10" w:rsidRDefault="00734E6C" w:rsidP="00734E6C">
      <w:pPr>
        <w:widowControl w:val="0"/>
        <w:numPr>
          <w:ilvl w:val="0"/>
          <w:numId w:val="2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Чубинский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В.В. </w:t>
      </w:r>
      <w:r w:rsidRPr="005A7D10">
        <w:rPr>
          <w:rFonts w:ascii="Times New Roman" w:hAnsi="Times New Roman" w:cs="Times New Roman"/>
          <w:sz w:val="24"/>
          <w:szCs w:val="24"/>
        </w:rPr>
        <w:t>Бисмарк. СПб</w:t>
      </w:r>
      <w:proofErr w:type="gramStart"/>
      <w:r w:rsidRPr="005A7D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A7D10">
        <w:rPr>
          <w:rFonts w:ascii="Times New Roman" w:hAnsi="Times New Roman" w:cs="Times New Roman"/>
          <w:sz w:val="24"/>
          <w:szCs w:val="24"/>
        </w:rPr>
        <w:t>1997.</w:t>
      </w:r>
    </w:p>
    <w:p w:rsidR="00734E6C" w:rsidRPr="005A7D10" w:rsidRDefault="00734E6C" w:rsidP="00734E6C">
      <w:pPr>
        <w:widowControl w:val="0"/>
        <w:numPr>
          <w:ilvl w:val="0"/>
          <w:numId w:val="2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5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Яхимович З.П. </w:t>
      </w:r>
      <w:r w:rsidRPr="005A7D10">
        <w:rPr>
          <w:rFonts w:ascii="Times New Roman" w:hAnsi="Times New Roman" w:cs="Times New Roman"/>
          <w:sz w:val="24"/>
          <w:szCs w:val="24"/>
        </w:rPr>
        <w:t>Внешняя политика Италии в 1908-1914.</w:t>
      </w:r>
    </w:p>
    <w:p w:rsidR="00734E6C" w:rsidRPr="005A7D10" w:rsidRDefault="00734E6C" w:rsidP="00734E6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E6C" w:rsidRPr="005A7D10" w:rsidRDefault="00734E6C" w:rsidP="00734E6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D1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учащихся.</w:t>
      </w:r>
    </w:p>
    <w:p w:rsidR="00734E6C" w:rsidRPr="005A7D10" w:rsidRDefault="00734E6C" w:rsidP="00734E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Белявская И.А. </w:t>
      </w:r>
      <w:r w:rsidRPr="005A7D10">
        <w:rPr>
          <w:rFonts w:ascii="Times New Roman" w:hAnsi="Times New Roman" w:cs="Times New Roman"/>
          <w:sz w:val="24"/>
          <w:szCs w:val="24"/>
        </w:rPr>
        <w:t>Теодор Рузвельт и общественно-политическая жизнь в США. М., 1978.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2. Богомолов А.Н. </w:t>
      </w:r>
      <w:r w:rsidRPr="005A7D10">
        <w:rPr>
          <w:rFonts w:ascii="Times New Roman" w:hAnsi="Times New Roman" w:cs="Times New Roman"/>
          <w:sz w:val="24"/>
          <w:szCs w:val="24"/>
        </w:rPr>
        <w:t>Творение рук человеческих. Естественная история машин. М., 1988.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3. Болховитинов Н.Н. </w:t>
      </w:r>
      <w:r w:rsidRPr="005A7D10">
        <w:rPr>
          <w:rFonts w:ascii="Times New Roman" w:hAnsi="Times New Roman" w:cs="Times New Roman"/>
          <w:sz w:val="24"/>
          <w:szCs w:val="24"/>
        </w:rPr>
        <w:t>Доктрина Монро (происхождение и ха</w:t>
      </w:r>
      <w:r w:rsidRPr="005A7D10">
        <w:rPr>
          <w:rFonts w:ascii="Times New Roman" w:hAnsi="Times New Roman" w:cs="Times New Roman"/>
          <w:sz w:val="24"/>
          <w:szCs w:val="24"/>
        </w:rPr>
        <w:softHyphen/>
        <w:t>рактер). М., 1959.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4. Виноградов В.Н. </w:t>
      </w:r>
      <w:r w:rsidRPr="005A7D10">
        <w:rPr>
          <w:rFonts w:ascii="Times New Roman" w:hAnsi="Times New Roman" w:cs="Times New Roman"/>
          <w:sz w:val="24"/>
          <w:szCs w:val="24"/>
        </w:rPr>
        <w:t>Британский лев на Босфоре. М., 1991.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>5.Всемирная история в 10-</w:t>
      </w:r>
      <w:r w:rsidRPr="005A7D10">
        <w:rPr>
          <w:rFonts w:ascii="Times New Roman" w:hAnsi="Times New Roman" w:cs="Times New Roman"/>
          <w:spacing w:val="-7"/>
          <w:sz w:val="24"/>
          <w:szCs w:val="24"/>
        </w:rPr>
        <w:t>ти томах</w:t>
      </w:r>
      <w:proofErr w:type="gramStart"/>
      <w:r w:rsidRPr="005A7D10">
        <w:rPr>
          <w:rFonts w:ascii="Times New Roman" w:hAnsi="Times New Roman" w:cs="Times New Roman"/>
          <w:spacing w:val="-7"/>
          <w:sz w:val="24"/>
          <w:szCs w:val="24"/>
        </w:rPr>
        <w:t xml:space="preserve">.. </w:t>
      </w:r>
      <w:proofErr w:type="gramEnd"/>
      <w:r w:rsidRPr="005A7D10">
        <w:rPr>
          <w:rFonts w:ascii="Times New Roman" w:hAnsi="Times New Roman" w:cs="Times New Roman"/>
          <w:spacing w:val="-7"/>
          <w:sz w:val="24"/>
          <w:szCs w:val="24"/>
        </w:rPr>
        <w:t xml:space="preserve">М.: </w:t>
      </w:r>
      <w:proofErr w:type="spellStart"/>
      <w:r w:rsidRPr="005A7D10">
        <w:rPr>
          <w:rFonts w:ascii="Times New Roman" w:hAnsi="Times New Roman" w:cs="Times New Roman"/>
          <w:spacing w:val="-7"/>
          <w:sz w:val="24"/>
          <w:szCs w:val="24"/>
        </w:rPr>
        <w:t>Владос</w:t>
      </w:r>
      <w:proofErr w:type="spellEnd"/>
      <w:r w:rsidRPr="005A7D10">
        <w:rPr>
          <w:rFonts w:ascii="Times New Roman" w:hAnsi="Times New Roman" w:cs="Times New Roman"/>
          <w:spacing w:val="-7"/>
          <w:sz w:val="24"/>
          <w:szCs w:val="24"/>
        </w:rPr>
        <w:t>, 2000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6.Галкин И.С. </w:t>
      </w:r>
      <w:r w:rsidRPr="005A7D10">
        <w:rPr>
          <w:rFonts w:ascii="Times New Roman" w:hAnsi="Times New Roman" w:cs="Times New Roman"/>
          <w:sz w:val="24"/>
          <w:szCs w:val="24"/>
        </w:rPr>
        <w:t>Создание Германской империи 1815-1871 гг. М., 1986.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7..Манфред А.З. </w:t>
      </w:r>
      <w:r w:rsidRPr="005A7D10">
        <w:rPr>
          <w:rFonts w:ascii="Times New Roman" w:hAnsi="Times New Roman" w:cs="Times New Roman"/>
          <w:sz w:val="24"/>
          <w:szCs w:val="24"/>
        </w:rPr>
        <w:t>Наполеон Бонапарт. М.: Мысль, 1999.</w:t>
      </w:r>
    </w:p>
    <w:p w:rsidR="00734E6C" w:rsidRPr="005A7D10" w:rsidRDefault="00734E6C" w:rsidP="00734E6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proofErr w:type="spellStart"/>
      <w:r w:rsidRPr="005A7D10">
        <w:rPr>
          <w:rFonts w:ascii="Times New Roman" w:hAnsi="Times New Roman" w:cs="Times New Roman"/>
          <w:i/>
          <w:iCs/>
          <w:sz w:val="24"/>
          <w:szCs w:val="24"/>
        </w:rPr>
        <w:t>Невлер</w:t>
      </w:r>
      <w:proofErr w:type="spellEnd"/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 В.Е. </w:t>
      </w:r>
      <w:r w:rsidRPr="005A7D10">
        <w:rPr>
          <w:rFonts w:ascii="Times New Roman" w:hAnsi="Times New Roman" w:cs="Times New Roman"/>
          <w:sz w:val="24"/>
          <w:szCs w:val="24"/>
        </w:rPr>
        <w:t>Джузеппе Гарибальди. М., 1961</w:t>
      </w:r>
    </w:p>
    <w:p w:rsidR="00734E6C" w:rsidRPr="005A7D10" w:rsidRDefault="00734E6C" w:rsidP="00734E6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9. Тарле Е.В. </w:t>
      </w:r>
      <w:r w:rsidRPr="005A7D10">
        <w:rPr>
          <w:rFonts w:ascii="Times New Roman" w:hAnsi="Times New Roman" w:cs="Times New Roman"/>
          <w:sz w:val="24"/>
          <w:szCs w:val="24"/>
        </w:rPr>
        <w:t>Наполеон. М.: Наука, 1991. 461 с.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10.Уткин А.И. </w:t>
      </w:r>
      <w:r w:rsidRPr="005A7D10">
        <w:rPr>
          <w:rFonts w:ascii="Times New Roman" w:hAnsi="Times New Roman" w:cs="Times New Roman"/>
          <w:sz w:val="24"/>
          <w:szCs w:val="24"/>
        </w:rPr>
        <w:t xml:space="preserve">Дипломатия </w:t>
      </w:r>
      <w:proofErr w:type="spellStart"/>
      <w:r w:rsidRPr="005A7D10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r w:rsidRPr="005A7D10">
        <w:rPr>
          <w:rFonts w:ascii="Times New Roman" w:hAnsi="Times New Roman" w:cs="Times New Roman"/>
          <w:sz w:val="24"/>
          <w:szCs w:val="24"/>
        </w:rPr>
        <w:t xml:space="preserve"> Вильсона. М., 1989.</w:t>
      </w:r>
    </w:p>
    <w:p w:rsidR="00734E6C" w:rsidRPr="005A7D10" w:rsidRDefault="00734E6C" w:rsidP="00734E6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11.Уткин А.И. </w:t>
      </w:r>
      <w:r w:rsidRPr="005A7D10">
        <w:rPr>
          <w:rFonts w:ascii="Times New Roman" w:hAnsi="Times New Roman" w:cs="Times New Roman"/>
          <w:sz w:val="24"/>
          <w:szCs w:val="24"/>
        </w:rPr>
        <w:t>Теодор Рузвельт. Свердловск, 1989.</w:t>
      </w:r>
    </w:p>
    <w:p w:rsidR="00734E6C" w:rsidRDefault="00734E6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0">
        <w:rPr>
          <w:rFonts w:ascii="Times New Roman" w:hAnsi="Times New Roman" w:cs="Times New Roman"/>
          <w:i/>
          <w:iCs/>
          <w:sz w:val="24"/>
          <w:szCs w:val="24"/>
        </w:rPr>
        <w:t xml:space="preserve">12.Чубинский В.В. </w:t>
      </w:r>
      <w:r w:rsidRPr="005A7D10">
        <w:rPr>
          <w:rFonts w:ascii="Times New Roman" w:hAnsi="Times New Roman" w:cs="Times New Roman"/>
          <w:sz w:val="24"/>
          <w:szCs w:val="24"/>
        </w:rPr>
        <w:t>Бисмарк. СПб</w:t>
      </w:r>
      <w:proofErr w:type="gramStart"/>
      <w:r w:rsidRPr="005A7D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A7D10">
        <w:rPr>
          <w:rFonts w:ascii="Times New Roman" w:hAnsi="Times New Roman" w:cs="Times New Roman"/>
          <w:sz w:val="24"/>
          <w:szCs w:val="24"/>
        </w:rPr>
        <w:t>1997.</w:t>
      </w:r>
    </w:p>
    <w:p w:rsidR="0003388C" w:rsidRDefault="0003388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8C" w:rsidRDefault="0003388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8C" w:rsidRDefault="0003388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88C" w:rsidRDefault="0003388C" w:rsidP="0073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F7" w:rsidRDefault="005847F7" w:rsidP="0058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6C" w:rsidRDefault="00734E6C" w:rsidP="0058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6C" w:rsidRDefault="00734E6C" w:rsidP="0058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F7" w:rsidRPr="00AE7D98" w:rsidRDefault="005847F7" w:rsidP="00584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98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5847F7" w:rsidRDefault="005847F7" w:rsidP="005847F7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98">
        <w:rPr>
          <w:rFonts w:ascii="Times New Roman" w:hAnsi="Times New Roman" w:cs="Times New Roman"/>
          <w:b/>
          <w:sz w:val="28"/>
          <w:szCs w:val="28"/>
        </w:rPr>
        <w:t>Всеобщая история (28 часов)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8766" w:type="pct"/>
        <w:tblLook w:val="04A0" w:firstRow="1" w:lastRow="0" w:firstColumn="1" w:lastColumn="0" w:noHBand="0" w:noVBand="1"/>
      </w:tblPr>
      <w:tblGrid>
        <w:gridCol w:w="691"/>
        <w:gridCol w:w="3495"/>
        <w:gridCol w:w="1796"/>
        <w:gridCol w:w="2287"/>
        <w:gridCol w:w="2293"/>
        <w:gridCol w:w="2303"/>
        <w:gridCol w:w="4709"/>
        <w:gridCol w:w="4709"/>
        <w:gridCol w:w="4688"/>
      </w:tblGrid>
      <w:tr w:rsidR="004E10D4" w:rsidRPr="00823D2B" w:rsidTr="004E10D4">
        <w:trPr>
          <w:gridAfter w:val="3"/>
          <w:wAfter w:w="2615" w:type="pct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4E10D4" w:rsidRPr="00823D2B" w:rsidRDefault="004E10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 xml:space="preserve">Тема урока  </w:t>
            </w:r>
          </w:p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>Тип/форма урока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>ООУН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4" w:rsidRPr="00823D2B" w:rsidRDefault="004E10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 xml:space="preserve"> Виды и формы контроля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D4" w:rsidRPr="00823D2B" w:rsidRDefault="004E10D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3D2B">
              <w:rPr>
                <w:rFonts w:ascii="Times New Roman" w:hAnsi="Times New Roman" w:cs="Times New Roman"/>
                <w:b/>
                <w:lang w:eastAsia="en-US"/>
              </w:rPr>
              <w:t>Дата урока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2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D4" w:rsidRPr="00327C06" w:rsidRDefault="004E10D4" w:rsidP="00DA01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>Тема  1. Становление индустриального общества. (8 часов)</w:t>
            </w:r>
          </w:p>
          <w:p w:rsidR="004E10D4" w:rsidRDefault="004E10D4">
            <w:pPr>
              <w:rPr>
                <w:b/>
                <w:lang w:eastAsia="en-US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«От традиционного общества к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называть хронологические рамки периода Нового времени,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§1-2.Индустриальная революция: достижения и проблемы.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описывать новые черты в развитии капиталистического производства в Европе, сравнивать индустриальную и доиндустриальную эпоху, рассуждать о последствиях индустриализации.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 проблемным заданием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§3. Индустриальное общество: новые проблемы и ценности.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описывать условия жизни людей разного социального положения в странах Европы, давать определение основным терминам,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причины и последствия экономических кризисов. 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 контроль знаний, изучение новой темы, работа с картой.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§4. Человек в изменившемся мире: материальная культура и повседневность.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описывать условия жизни людей разного социального положения в странах Европы, определять причины общественных движений, эмансипации.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§5. Возникновение научной картины мира. 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 уметь называть крупнейших представителей науки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науки и техники, объяснять их влияние на жизнь общества. 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Терминологический  диктант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§6-8 Литература.</w:t>
            </w: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Искусство 19 века, в поисках новой картины мира.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 описывать выдающихся деятелей европейской художественной культуры и их достижения, систематизировать материал. Знать в чем состоит культурное наследие Нового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§9-10. Направления общественной мысли, каким должно быть общество и государство.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называть представителей и характерные черты общественно - политических течений, систематизировать материал.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 по теме: «Становление индустриального общества».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УРК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явления; делать выводы.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2385" w:type="pct"/>
            <w:gridSpan w:val="6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Строительство новой Европы. (7 часов)</w:t>
            </w:r>
          </w:p>
          <w:p w:rsidR="004E10D4" w:rsidRDefault="004E10D4" w:rsidP="00DA01F5">
            <w:pPr>
              <w:rPr>
                <w:b/>
                <w:lang w:eastAsia="en-US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§11-12. 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 отмечать основные причины создания и крушения империи Наполеона, знать термины и даты, определять режим Наполеона как авторитарный. 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§13. Англия: путь к величию и процветанию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Называть характерные черты экономического и социально - политического развития Англии, сравнивать промышленный переворот в Англии и Франции.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§14. Франция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Орлеанов: от революции к новому политическому кризису.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УСЗ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 называть особенности промышленного переворота во Франции, сравнивать развитие с Англией, оперировать датами и терминами.</w:t>
            </w: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Терминологический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§15. Франция: революция 1848 г. и Вторая империя.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§16. Германия: на пути к единству.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называть отличительные черты объединительной политики, сравнивать и анализировать текст параграфа и документов.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§17. Единая и неделимая Италия.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называть отличительные черты объединительной политики, сравнивать и анализировать текст параграфа и документов.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доклад – Д. Гарибальди, Отто фон Бисмарк.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§18. Война, изменившая карту Европы. Парижская коммуна.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 знать основные события войны и деятельность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Парижской коммуны, анализировать развитие социально-политических движений в Европе 1800-1870гг.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425" w:type="pct"/>
          </w:tcPr>
          <w:p w:rsidR="004E10D4" w:rsidRDefault="004E10D4" w:rsidP="004E10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2385" w:type="pct"/>
            <w:gridSpan w:val="6"/>
          </w:tcPr>
          <w:p w:rsidR="004E10D4" w:rsidRDefault="004E10D4" w:rsidP="00DA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Страны Западной Европы на рубеже XIX – XX веков. Успехи и проблемы индустриального общества.</w:t>
            </w: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  <w:p w:rsidR="004E10D4" w:rsidRDefault="004E10D4" w:rsidP="00DA01F5">
            <w:pPr>
              <w:rPr>
                <w:b/>
                <w:lang w:eastAsia="en-US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§19. Германская империя в 19-20 вв. 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указывать основные черты экономического развития Германии в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века, давать определение понятий.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§20.Великобритания: конец Викторианской эпохи.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называть основные этапы складывания Британской империи.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§21.Франция: Третья республика.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называть основные черты политического и экономического развития Франции в к.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–н 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сравнивать экономическое развитие Франции с экономикой других стран.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§22. Италия: время реформ и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колониальных захватов.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называть основные черты политического и экономического развития Италии, причины медленного развития Италии.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§23. От Австрийской империи к Австро-Венгрии: поиски выхода из кризиса.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называть основные черты политического и экономического развития, давать определения понятий.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«Успехи и проблемы индустриального общества».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УРК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явления; делать выводы.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5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4E10D4" w:rsidTr="004E10D4">
        <w:tc>
          <w:tcPr>
            <w:tcW w:w="2385" w:type="pct"/>
            <w:gridSpan w:val="6"/>
          </w:tcPr>
          <w:p w:rsidR="004E10D4" w:rsidRPr="00CE14DC" w:rsidRDefault="004E10D4" w:rsidP="00E10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 Традиционные общества в 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873" w:type="pct"/>
          </w:tcPr>
          <w:p w:rsidR="004E10D4" w:rsidRDefault="004E10D4"/>
        </w:tc>
        <w:tc>
          <w:tcPr>
            <w:tcW w:w="873" w:type="pct"/>
          </w:tcPr>
          <w:p w:rsidR="004E10D4" w:rsidRDefault="004E10D4"/>
        </w:tc>
        <w:tc>
          <w:tcPr>
            <w:tcW w:w="870" w:type="pct"/>
          </w:tcPr>
          <w:p w:rsidR="004E10D4" w:rsidRDefault="004E10D4" w:rsidP="0022433D">
            <w:pPr>
              <w:rPr>
                <w:b/>
                <w:lang w:eastAsia="en-US"/>
              </w:rPr>
            </w:pP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Две Америки. (3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§24. США в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 веке: модернизация, отмена рабства, сохранение республики.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называть основные черты, ход и итоги Гражданской войны, работать с документами</w:t>
            </w:r>
          </w:p>
        </w:tc>
        <w:tc>
          <w:tcPr>
            <w:tcW w:w="425" w:type="pct"/>
          </w:tcPr>
          <w:p w:rsidR="004E10D4" w:rsidRDefault="004E10D4" w:rsidP="0022433D">
            <w:pPr>
              <w:rPr>
                <w:b/>
                <w:lang w:eastAsia="en-US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§25. Империализм и вступление в мировую политику.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объяснять значение понятий, называть условия промышленного переворота, связь аграрной революции и промышленного переворота,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значение переворота для экономической и социальной сферы</w:t>
            </w:r>
          </w:p>
        </w:tc>
        <w:tc>
          <w:tcPr>
            <w:tcW w:w="425" w:type="pct"/>
          </w:tcPr>
          <w:p w:rsidR="004E10D4" w:rsidRDefault="004E10D4" w:rsidP="0022433D">
            <w:pPr>
              <w:rPr>
                <w:b/>
                <w:lang w:eastAsia="en-US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425" w:type="pct"/>
          </w:tcPr>
          <w:p w:rsidR="004E10D4" w:rsidRDefault="004E10D4" w:rsidP="00DA01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8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§26. Латинская Америка в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вв.,  время перемен.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DA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описывать условия жизни в колониях, выявлять причины конфликта между колониями и метрополией, раскрывать характерные черты новой американской нации.</w:t>
            </w:r>
          </w:p>
        </w:tc>
        <w:tc>
          <w:tcPr>
            <w:tcW w:w="425" w:type="pct"/>
          </w:tcPr>
          <w:p w:rsidR="004E10D4" w:rsidRPr="00823D2B" w:rsidRDefault="004E10D4" w:rsidP="0022433D">
            <w:pPr>
              <w:rPr>
                <w:rFonts w:ascii="Times New Roman" w:hAnsi="Times New Roman" w:cs="Times New Roman"/>
                <w:lang w:eastAsia="en-US"/>
              </w:rPr>
            </w:pPr>
            <w:r w:rsidRPr="00823D2B">
              <w:rPr>
                <w:rFonts w:ascii="Times New Roman" w:hAnsi="Times New Roman" w:cs="Times New Roman"/>
                <w:lang w:eastAsia="en-US"/>
              </w:rPr>
              <w:t>Интеллект-карта</w:t>
            </w:r>
          </w:p>
        </w:tc>
        <w:tc>
          <w:tcPr>
            <w:tcW w:w="425" w:type="pct"/>
          </w:tcPr>
          <w:p w:rsidR="004E10D4" w:rsidRPr="00823D2B" w:rsidRDefault="004E10D4" w:rsidP="00DA01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6.12</w:t>
            </w:r>
          </w:p>
        </w:tc>
      </w:tr>
      <w:tr w:rsidR="004E10D4" w:rsidTr="004E10D4">
        <w:tc>
          <w:tcPr>
            <w:tcW w:w="2385" w:type="pct"/>
            <w:gridSpan w:val="6"/>
          </w:tcPr>
          <w:p w:rsidR="004E10D4" w:rsidRPr="00CE14DC" w:rsidRDefault="004E10D4" w:rsidP="00E10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 Традиционные общества в 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873" w:type="pct"/>
          </w:tcPr>
          <w:p w:rsidR="004E10D4" w:rsidRDefault="004E10D4"/>
        </w:tc>
        <w:tc>
          <w:tcPr>
            <w:tcW w:w="873" w:type="pct"/>
          </w:tcPr>
          <w:p w:rsidR="004E10D4" w:rsidRDefault="004E10D4"/>
        </w:tc>
        <w:tc>
          <w:tcPr>
            <w:tcW w:w="870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Традиционные общества в 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(2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 </w:t>
            </w:r>
          </w:p>
          <w:p w:rsidR="004E10D4" w:rsidRDefault="004E10D4" w:rsidP="0022433D">
            <w:pPr>
              <w:rPr>
                <w:b/>
                <w:lang w:eastAsia="en-US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§27-28. Япония и Китай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  <w:vMerge w:val="restar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называть основные черты экономического и политического развития стран Азии и Африки в к.19 н.20 вв., определять основные направления и характер развития стран Африки и Азии.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§29.Индия: насильственное разрушение традиционного общества. 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§30 Африка континент в эпоху перемен.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4" w:type="pct"/>
            <w:vMerge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диктант 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E10D4" w:rsidTr="004E10D4">
        <w:tc>
          <w:tcPr>
            <w:tcW w:w="2385" w:type="pct"/>
            <w:gridSpan w:val="6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Международные отношения в конце 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 часа)</w:t>
            </w:r>
          </w:p>
        </w:tc>
        <w:tc>
          <w:tcPr>
            <w:tcW w:w="873" w:type="pct"/>
          </w:tcPr>
          <w:p w:rsidR="004E10D4" w:rsidRDefault="004E10D4"/>
        </w:tc>
        <w:tc>
          <w:tcPr>
            <w:tcW w:w="873" w:type="pct"/>
          </w:tcPr>
          <w:p w:rsidR="004E10D4" w:rsidRDefault="004E10D4"/>
        </w:tc>
        <w:tc>
          <w:tcPr>
            <w:tcW w:w="870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Международные отношения в конце 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 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§31 Международные отношения: дипломатия или войны?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давать оценку международным отношениям, называть причины Первой Мировой войны, показывать и описывать места сражений.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 текущих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групповая работа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курсу Новой истории 1800-1913гг.</w:t>
            </w:r>
          </w:p>
        </w:tc>
        <w:tc>
          <w:tcPr>
            <w:tcW w:w="333" w:type="pct"/>
          </w:tcPr>
          <w:p w:rsidR="004E10D4" w:rsidRDefault="004E10D4" w:rsidP="00DA01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УРК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 и оценка знаний по курсу.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E10D4" w:rsidRPr="004E10D4" w:rsidTr="004E10D4">
        <w:tc>
          <w:tcPr>
            <w:tcW w:w="2385" w:type="pct"/>
            <w:gridSpan w:val="6"/>
          </w:tcPr>
          <w:p w:rsidR="004E10D4" w:rsidRDefault="004E10D4" w:rsidP="00DA01F5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E10D4">
              <w:rPr>
                <w:rFonts w:ascii="Times New Roman" w:hAnsi="Times New Roman" w:cs="Times New Roman"/>
                <w:b/>
                <w:lang w:eastAsia="en-US"/>
              </w:rPr>
              <w:t xml:space="preserve">Тема 1. Россия в </w:t>
            </w:r>
            <w:r w:rsidRPr="004E10D4"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 w:rsidRPr="004E10D4">
              <w:rPr>
                <w:rFonts w:ascii="Times New Roman" w:hAnsi="Times New Roman" w:cs="Times New Roman"/>
                <w:b/>
                <w:lang w:eastAsia="en-US"/>
              </w:rPr>
              <w:t xml:space="preserve"> половине </w:t>
            </w:r>
            <w:r w:rsidRPr="004E10D4">
              <w:rPr>
                <w:rFonts w:ascii="Times New Roman" w:hAnsi="Times New Roman" w:cs="Times New Roman"/>
                <w:b/>
                <w:lang w:val="en-US" w:eastAsia="en-US"/>
              </w:rPr>
              <w:t>XIX</w:t>
            </w:r>
            <w:r w:rsidRPr="004E10D4">
              <w:rPr>
                <w:rFonts w:ascii="Times New Roman" w:hAnsi="Times New Roman" w:cs="Times New Roman"/>
                <w:b/>
                <w:lang w:eastAsia="en-US"/>
              </w:rPr>
              <w:t xml:space="preserve"> века (19 часов)</w:t>
            </w:r>
          </w:p>
          <w:p w:rsidR="004E10D4" w:rsidRDefault="004E10D4" w:rsidP="00DA01F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E10D4" w:rsidRPr="004E10D4" w:rsidRDefault="004E10D4" w:rsidP="00DA01F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73" w:type="pct"/>
          </w:tcPr>
          <w:p w:rsidR="004E10D4" w:rsidRPr="004E10D4" w:rsidRDefault="004E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</w:tcPr>
          <w:p w:rsidR="004E10D4" w:rsidRPr="004E10D4" w:rsidRDefault="004E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4E10D4" w:rsidRPr="004E10D4" w:rsidRDefault="004E10D4" w:rsidP="0022433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Внутренняя политика Александра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 1801-1806гг.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уметь:  называть существенные черты политики Александра 1, сопоставлять задачи государства в н.19 века и их соответствие основным направлениям политики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§2.Внешняя политика в 1801-1812 гг.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уметь: знать основные даты, показывать на карте места основных событий, определять характерные черты внешней политики самодержавия. 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§3.  Реформаторская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М.М. Сперанского.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положения проекта реформ Сперанского, объяснять цели и результат деятельности Сперанского.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§4.Отечественная война 1812 года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 уметь показывать на карте места основных сражений, знать ход, участников и результаты сражений, объяснять причины и последствия войны, давать оценку Венского конгресса. Создание Священного союза.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Работа с картой и презентацией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§5.Заграничные походы русской армии. Внешняя политика в 1813-1825 гг.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§6.Внутренняя политика Александра 1 в 1815-1825 гг.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давать оценку внутренней политике.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§7.Социально-экономическое развитие после Отечественной войны 1812г.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 называть характерные черты развития экономики после Отечественной войны, давать определение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понятиям, анализировать статистические данные.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новой темы, работа в печатной тетради.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§8.Общественные движения при Александре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 уметь определять основные причины возникновения движения декабристов, сравнивать программы тайных обществ, делать вывод,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 чем состояли цели выступления декабристов.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§9.Династический кризис 1825г. Выступление декабристов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Проблемная задача</w:t>
            </w:r>
          </w:p>
        </w:tc>
        <w:tc>
          <w:tcPr>
            <w:tcW w:w="425" w:type="pct"/>
            <w:vAlign w:val="center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§10. Внутренняя политика Николая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называть основные события, оперировать терминами и датами.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Проблемная задача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§11.Социально-экономическое развитие в 20-50 годы 19 века.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называть характерные черты развития экономики.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§12.Внешняя политика Николая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в1826-1849гг.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 уметь указывать основные черты внешней политики Николая 1, показывать на карте места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сражений.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§13.Общественные движения при Николае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 уметь называть основные течения, участников и программы общественного движения 30-50 гг.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§14.Крымская война 1853-1856 гг. Оборона Севастополя.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объяснять причины, ход, итоги, участников войны, работать с картой,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 первой половине 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знать особенности развития родного края в первой половине 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 Изучение новой темы, работа с презентацией.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§15.Образование и наука.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описывать выдающихся деятелей и достижения отечественной науки и культуры, систематизировать материал.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§16.Русские первооткрыватели и путешественники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Знать достижения русских географов, определять их значения для  развития российской и мировой науки.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425" w:type="pct"/>
            <w:vAlign w:val="center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§17-18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культура.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Быт и обычаи.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ОНЗ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отличительные черты художественной культуры России первой половины 19 века, выделять их отличия и сравнивать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предшествующим пе6риодом. Описывать жизнь и быт разных слоев общества, проводить их сравнительный анализ.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урок по теме: «Россия в первой половине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УРК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явления; делать выводы.</w:t>
            </w:r>
          </w:p>
        </w:tc>
        <w:tc>
          <w:tcPr>
            <w:tcW w:w="425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25" w:type="pct"/>
            <w:vAlign w:val="center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2385" w:type="pct"/>
            <w:gridSpan w:val="6"/>
          </w:tcPr>
          <w:p w:rsidR="004E10D4" w:rsidRPr="00327C06" w:rsidRDefault="004E10D4" w:rsidP="0082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Россия во второй половине 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(21</w:t>
            </w:r>
            <w:r w:rsidRPr="0032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§19. Накануне отмены крепостного права.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рассуждать о плюсах и минусах проекта реформы, обосновывать необходимость проведения реформы.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§20. Крестьянская реформа 1861 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 уметь анализировать исторический источник, сравнивать оценки результатов реформы.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§21-22. Либеральные реформы 60-70 гг..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называть основные реформы и их последствия, давать их характеристику, сравнивать развитие России до и после реформ.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§23. Социально-экономическое развитие после отмены крепостного права.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 перечислять основные черты </w:t>
            </w:r>
            <w:proofErr w:type="spell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социално</w:t>
            </w:r>
            <w:proofErr w:type="spell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России после отмены крепостного права. Завершение промышленного переворота.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§24. Общественное движение: либералы и консерваторы.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называть основные идеи и представителей общественных движений, сравнивать идеи европейских и российских консерваторов.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25" w:type="pct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§25. Зарождение революционного народничества и его идеология.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 определять причины и характерные черты народничества, выделять различия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народниками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60 и 70 гг. 19 века. Формирование классов индустриального общества.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Интеллект-карта</w:t>
            </w:r>
          </w:p>
        </w:tc>
        <w:tc>
          <w:tcPr>
            <w:tcW w:w="425" w:type="pct"/>
            <w:vAlign w:val="center"/>
          </w:tcPr>
          <w:p w:rsidR="004E10D4" w:rsidRPr="00327C06" w:rsidRDefault="001A0E23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§26. Революционное народничество второй половины 60 – начала 80 гг.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§27. Внешняя политика Александра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 характеризовать цель и основные направления внешней политики, отмечать на карте </w:t>
            </w:r>
            <w:proofErr w:type="gram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присоединенные к России.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задача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§28Русско-турецкая война 1877-1878гг.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выделять причины, особенности и итоги войны с Турцией 1877-1878гг.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5" w:type="pct"/>
            <w:vAlign w:val="center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C06">
              <w:rPr>
                <w:rFonts w:ascii="Times New Roman" w:hAnsi="Times New Roman"/>
                <w:sz w:val="24"/>
                <w:szCs w:val="24"/>
              </w:rPr>
              <w:t xml:space="preserve">§29-30. Внутренняя политика </w:t>
            </w:r>
          </w:p>
          <w:p w:rsidR="004E10D4" w:rsidRPr="00327C06" w:rsidRDefault="004E10D4" w:rsidP="0022433D">
            <w:pPr>
              <w:pStyle w:val="a5"/>
              <w:rPr>
                <w:sz w:val="24"/>
                <w:szCs w:val="24"/>
              </w:rPr>
            </w:pPr>
            <w:r w:rsidRPr="00327C06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  <w:r w:rsidRPr="00327C0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7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выделять основные направления внутренней политики Александра 3, оперировать датами и терминами.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</w:t>
            </w:r>
          </w:p>
        </w:tc>
        <w:tc>
          <w:tcPr>
            <w:tcW w:w="425" w:type="pct"/>
            <w:vAlign w:val="center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§31. Экономическое развитие в годы правления Александра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 давать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общую характеристику экономической политики Александра 3, давать оценку исторической личности на основе анализа нескольких источников.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§32-33. Положение основных слоев общества.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описывать и сравнивать положение основных слоев общества в пореформенной России, анализировать документы.</w:t>
            </w: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25" w:type="pct"/>
            <w:vAlign w:val="center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§34. Общественное движение в 80-90 гг.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определять характерные черты идеологии общественных движений в 8-90 гг. 19 века.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задача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§35. Внешняя политика Александра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уметь оперировать основными терминами и датами, называть основные черты внешней политики Александра 3., характеризовать международное положение в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геополитическую ситуацию в 80гг 19 века.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§36. Просвещение и наука.</w:t>
            </w:r>
            <w:r w:rsidRPr="003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/>
                <w:sz w:val="24"/>
                <w:szCs w:val="24"/>
              </w:rPr>
              <w:t>§39. Быт: новые черты в жизни города и деревни.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Учащийся должен уметь называть деятелей науки и культуры и их достижения, основные направления в культуре и искусстве, сравнивать условия и образ жизни разных слоев населения. Взаимосвязь и взаимовлияние Российской и мировой культуры.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Презентация, доклады, работа в группах.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§37. Литература и изобразительное искусство.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425" w:type="pct"/>
            <w:vAlign w:val="center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§38. Архитектура, музыка, театр, народное творчество.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Гуманитарные науки, естественные науки, искусство, архитектура, досуг, быт, урбанизация</w:t>
            </w:r>
          </w:p>
        </w:tc>
        <w:tc>
          <w:tcPr>
            <w:tcW w:w="425" w:type="pct"/>
            <w:vAlign w:val="center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во второй половине 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ОНЗ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знать особенности развития родного края во второй половине 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урок по курсу  «Россия в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УРК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исторические 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и явления; делать выводы.</w:t>
            </w: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425" w:type="pct"/>
          </w:tcPr>
          <w:p w:rsidR="004E10D4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4E10D4" w:rsidTr="004E10D4">
        <w:trPr>
          <w:gridAfter w:val="3"/>
          <w:wAfter w:w="2615" w:type="pct"/>
        </w:trPr>
        <w:tc>
          <w:tcPr>
            <w:tcW w:w="12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 курсу  «Россия в </w:t>
            </w:r>
            <w:r w:rsidRPr="0032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C06"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333" w:type="pct"/>
          </w:tcPr>
          <w:p w:rsidR="004E10D4" w:rsidRDefault="004E10D4" w:rsidP="002243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</w:t>
            </w:r>
          </w:p>
        </w:tc>
        <w:tc>
          <w:tcPr>
            <w:tcW w:w="424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E10D4" w:rsidRPr="00327C06" w:rsidRDefault="004E10D4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икторины</w:t>
            </w:r>
            <w:proofErr w:type="spellEnd"/>
          </w:p>
        </w:tc>
        <w:tc>
          <w:tcPr>
            <w:tcW w:w="425" w:type="pct"/>
          </w:tcPr>
          <w:p w:rsidR="004E10D4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364D32" w:rsidRPr="00327C06" w:rsidRDefault="00364D32" w:rsidP="0022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5847F7" w:rsidRPr="00327C06" w:rsidRDefault="005847F7" w:rsidP="005847F7">
      <w:pPr>
        <w:spacing w:line="240" w:lineRule="auto"/>
        <w:ind w:left="-1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847F7" w:rsidRPr="00327C06" w:rsidRDefault="005847F7" w:rsidP="005847F7">
      <w:pPr>
        <w:pStyle w:val="a5"/>
        <w:rPr>
          <w:rFonts w:ascii="Times New Roman" w:hAnsi="Times New Roman"/>
          <w:bCs/>
          <w:kern w:val="28"/>
          <w:sz w:val="24"/>
          <w:szCs w:val="24"/>
        </w:rPr>
      </w:pPr>
    </w:p>
    <w:sectPr w:rsidR="005847F7" w:rsidRPr="00327C06" w:rsidSect="00377B98">
      <w:pgSz w:w="16838" w:h="11906" w:orient="landscape"/>
      <w:pgMar w:top="426" w:right="53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50" w:rsidRDefault="00013350" w:rsidP="001D3926">
      <w:pPr>
        <w:spacing w:after="0" w:line="240" w:lineRule="auto"/>
      </w:pPr>
      <w:r>
        <w:separator/>
      </w:r>
    </w:p>
  </w:endnote>
  <w:endnote w:type="continuationSeparator" w:id="0">
    <w:p w:rsidR="00013350" w:rsidRDefault="00013350" w:rsidP="001D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50" w:rsidRDefault="00013350" w:rsidP="001D3926">
      <w:pPr>
        <w:spacing w:after="0" w:line="240" w:lineRule="auto"/>
      </w:pPr>
      <w:r>
        <w:separator/>
      </w:r>
    </w:p>
  </w:footnote>
  <w:footnote w:type="continuationSeparator" w:id="0">
    <w:p w:rsidR="00013350" w:rsidRDefault="00013350" w:rsidP="001D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E201346"/>
    <w:multiLevelType w:val="hybridMultilevel"/>
    <w:tmpl w:val="4B428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586A"/>
    <w:multiLevelType w:val="singleLevel"/>
    <w:tmpl w:val="393C21B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19690030"/>
    <w:multiLevelType w:val="singleLevel"/>
    <w:tmpl w:val="393C21B0"/>
    <w:lvl w:ilvl="0">
      <w:start w:val="20"/>
      <w:numFmt w:val="decimal"/>
      <w:lvlText w:val="%1.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6">
    <w:nsid w:val="241E45A6"/>
    <w:multiLevelType w:val="hybridMultilevel"/>
    <w:tmpl w:val="25C083B8"/>
    <w:lvl w:ilvl="0" w:tplc="8626C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950E4"/>
    <w:multiLevelType w:val="singleLevel"/>
    <w:tmpl w:val="393C21B0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8">
    <w:nsid w:val="41621005"/>
    <w:multiLevelType w:val="hybridMultilevel"/>
    <w:tmpl w:val="93A23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26489"/>
    <w:multiLevelType w:val="hybridMultilevel"/>
    <w:tmpl w:val="63E24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A5036"/>
    <w:multiLevelType w:val="hybridMultilevel"/>
    <w:tmpl w:val="CFD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70617"/>
    <w:multiLevelType w:val="hybridMultilevel"/>
    <w:tmpl w:val="C61E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B6110"/>
    <w:multiLevelType w:val="hybridMultilevel"/>
    <w:tmpl w:val="09F8D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14CE8"/>
    <w:multiLevelType w:val="hybridMultilevel"/>
    <w:tmpl w:val="34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00153"/>
    <w:multiLevelType w:val="singleLevel"/>
    <w:tmpl w:val="393C21B0"/>
    <w:lvl w:ilvl="0">
      <w:start w:val="27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8">
    <w:nsid w:val="64E20B85"/>
    <w:multiLevelType w:val="hybridMultilevel"/>
    <w:tmpl w:val="504CC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F3048"/>
    <w:multiLevelType w:val="hybridMultilevel"/>
    <w:tmpl w:val="D0980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1">
    <w:nsid w:val="68C35BDF"/>
    <w:multiLevelType w:val="hybridMultilevel"/>
    <w:tmpl w:val="879E4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1565E2"/>
    <w:multiLevelType w:val="hybridMultilevel"/>
    <w:tmpl w:val="DC400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B061F"/>
    <w:multiLevelType w:val="hybridMultilevel"/>
    <w:tmpl w:val="27229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B70CFE"/>
    <w:multiLevelType w:val="hybridMultilevel"/>
    <w:tmpl w:val="4EB87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0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503"/>
    <w:rsid w:val="00013350"/>
    <w:rsid w:val="000140F7"/>
    <w:rsid w:val="00021BB5"/>
    <w:rsid w:val="000241A7"/>
    <w:rsid w:val="00027034"/>
    <w:rsid w:val="0003388C"/>
    <w:rsid w:val="000627F6"/>
    <w:rsid w:val="00077627"/>
    <w:rsid w:val="00091BF1"/>
    <w:rsid w:val="000B55D0"/>
    <w:rsid w:val="000F351F"/>
    <w:rsid w:val="00115DAD"/>
    <w:rsid w:val="001279D4"/>
    <w:rsid w:val="00132D6C"/>
    <w:rsid w:val="00155B29"/>
    <w:rsid w:val="001616A7"/>
    <w:rsid w:val="00173D97"/>
    <w:rsid w:val="00177714"/>
    <w:rsid w:val="001A0E23"/>
    <w:rsid w:val="001A68EE"/>
    <w:rsid w:val="001A7F1D"/>
    <w:rsid w:val="001B5ACB"/>
    <w:rsid w:val="001D2C1F"/>
    <w:rsid w:val="001D3277"/>
    <w:rsid w:val="001D3926"/>
    <w:rsid w:val="001E4F0F"/>
    <w:rsid w:val="0020469E"/>
    <w:rsid w:val="002120D5"/>
    <w:rsid w:val="00215D14"/>
    <w:rsid w:val="00217DE6"/>
    <w:rsid w:val="0022433D"/>
    <w:rsid w:val="0022583C"/>
    <w:rsid w:val="002270BC"/>
    <w:rsid w:val="00231503"/>
    <w:rsid w:val="00246B7F"/>
    <w:rsid w:val="00295CC9"/>
    <w:rsid w:val="002B5C4E"/>
    <w:rsid w:val="002C1845"/>
    <w:rsid w:val="002C604A"/>
    <w:rsid w:val="002D7CAC"/>
    <w:rsid w:val="00303FFD"/>
    <w:rsid w:val="00327C06"/>
    <w:rsid w:val="00336B18"/>
    <w:rsid w:val="00364D32"/>
    <w:rsid w:val="00376AE3"/>
    <w:rsid w:val="00377B98"/>
    <w:rsid w:val="00386DAF"/>
    <w:rsid w:val="00387880"/>
    <w:rsid w:val="003878FD"/>
    <w:rsid w:val="003F0944"/>
    <w:rsid w:val="00414649"/>
    <w:rsid w:val="00415056"/>
    <w:rsid w:val="00424811"/>
    <w:rsid w:val="00433D18"/>
    <w:rsid w:val="00434565"/>
    <w:rsid w:val="004369CC"/>
    <w:rsid w:val="00455C84"/>
    <w:rsid w:val="004627C4"/>
    <w:rsid w:val="004925D9"/>
    <w:rsid w:val="00494D31"/>
    <w:rsid w:val="004A09CA"/>
    <w:rsid w:val="004B6644"/>
    <w:rsid w:val="004C694E"/>
    <w:rsid w:val="004E10D4"/>
    <w:rsid w:val="004E1671"/>
    <w:rsid w:val="004F736F"/>
    <w:rsid w:val="00500D15"/>
    <w:rsid w:val="00504880"/>
    <w:rsid w:val="0052284D"/>
    <w:rsid w:val="00541B48"/>
    <w:rsid w:val="005453E1"/>
    <w:rsid w:val="00560780"/>
    <w:rsid w:val="00562F1C"/>
    <w:rsid w:val="005847F7"/>
    <w:rsid w:val="00587A56"/>
    <w:rsid w:val="005A7D10"/>
    <w:rsid w:val="005B5D91"/>
    <w:rsid w:val="005C4801"/>
    <w:rsid w:val="005D0F11"/>
    <w:rsid w:val="005D33B1"/>
    <w:rsid w:val="00606A1A"/>
    <w:rsid w:val="00615C5D"/>
    <w:rsid w:val="00636E92"/>
    <w:rsid w:val="00642510"/>
    <w:rsid w:val="00661820"/>
    <w:rsid w:val="00662672"/>
    <w:rsid w:val="006731E4"/>
    <w:rsid w:val="00674B14"/>
    <w:rsid w:val="00682F24"/>
    <w:rsid w:val="00694990"/>
    <w:rsid w:val="006B1F25"/>
    <w:rsid w:val="006C4D28"/>
    <w:rsid w:val="006C57FB"/>
    <w:rsid w:val="006E1AB1"/>
    <w:rsid w:val="006E3218"/>
    <w:rsid w:val="006E5989"/>
    <w:rsid w:val="006E6256"/>
    <w:rsid w:val="006E7ECA"/>
    <w:rsid w:val="006F276A"/>
    <w:rsid w:val="006F4AE2"/>
    <w:rsid w:val="006F5402"/>
    <w:rsid w:val="006F6794"/>
    <w:rsid w:val="0073267E"/>
    <w:rsid w:val="00734E6C"/>
    <w:rsid w:val="00745AAF"/>
    <w:rsid w:val="007648C2"/>
    <w:rsid w:val="00770AED"/>
    <w:rsid w:val="007831D5"/>
    <w:rsid w:val="00785E04"/>
    <w:rsid w:val="007B5021"/>
    <w:rsid w:val="007C7593"/>
    <w:rsid w:val="007D2BF8"/>
    <w:rsid w:val="007D30C9"/>
    <w:rsid w:val="007E3C8E"/>
    <w:rsid w:val="007E6B93"/>
    <w:rsid w:val="007F0F23"/>
    <w:rsid w:val="007F4175"/>
    <w:rsid w:val="008120F4"/>
    <w:rsid w:val="008203BD"/>
    <w:rsid w:val="00823D2B"/>
    <w:rsid w:val="00841562"/>
    <w:rsid w:val="008578AE"/>
    <w:rsid w:val="008820A4"/>
    <w:rsid w:val="00883263"/>
    <w:rsid w:val="00885602"/>
    <w:rsid w:val="008B2CA7"/>
    <w:rsid w:val="008C7169"/>
    <w:rsid w:val="008F1DAD"/>
    <w:rsid w:val="009405CC"/>
    <w:rsid w:val="009426AF"/>
    <w:rsid w:val="00960692"/>
    <w:rsid w:val="009611EB"/>
    <w:rsid w:val="00965D28"/>
    <w:rsid w:val="00967B77"/>
    <w:rsid w:val="0097135B"/>
    <w:rsid w:val="00971CFC"/>
    <w:rsid w:val="009747D8"/>
    <w:rsid w:val="00990D8D"/>
    <w:rsid w:val="00992558"/>
    <w:rsid w:val="00997E56"/>
    <w:rsid w:val="009A20C5"/>
    <w:rsid w:val="009A468E"/>
    <w:rsid w:val="00A24F64"/>
    <w:rsid w:val="00A32CAC"/>
    <w:rsid w:val="00A47F50"/>
    <w:rsid w:val="00A700AB"/>
    <w:rsid w:val="00A82DED"/>
    <w:rsid w:val="00A919B2"/>
    <w:rsid w:val="00AA7BA1"/>
    <w:rsid w:val="00AD0DC9"/>
    <w:rsid w:val="00AE7D98"/>
    <w:rsid w:val="00B019EA"/>
    <w:rsid w:val="00B178DB"/>
    <w:rsid w:val="00B30F18"/>
    <w:rsid w:val="00B36DB0"/>
    <w:rsid w:val="00B64E6F"/>
    <w:rsid w:val="00B9680A"/>
    <w:rsid w:val="00BA1C57"/>
    <w:rsid w:val="00BB7694"/>
    <w:rsid w:val="00BC1ADD"/>
    <w:rsid w:val="00BC2ECB"/>
    <w:rsid w:val="00BE3E9C"/>
    <w:rsid w:val="00BE4CC0"/>
    <w:rsid w:val="00BE4EC7"/>
    <w:rsid w:val="00BF0427"/>
    <w:rsid w:val="00BF6290"/>
    <w:rsid w:val="00C1334E"/>
    <w:rsid w:val="00C1361D"/>
    <w:rsid w:val="00C33BB2"/>
    <w:rsid w:val="00C36746"/>
    <w:rsid w:val="00C64212"/>
    <w:rsid w:val="00C64E13"/>
    <w:rsid w:val="00C76FD8"/>
    <w:rsid w:val="00C87968"/>
    <w:rsid w:val="00C94B5A"/>
    <w:rsid w:val="00CA12C5"/>
    <w:rsid w:val="00CB67A8"/>
    <w:rsid w:val="00CE14DC"/>
    <w:rsid w:val="00D03E7C"/>
    <w:rsid w:val="00D073A3"/>
    <w:rsid w:val="00D13B78"/>
    <w:rsid w:val="00D20DCB"/>
    <w:rsid w:val="00D25EC0"/>
    <w:rsid w:val="00D42BE0"/>
    <w:rsid w:val="00D44CA6"/>
    <w:rsid w:val="00D500EC"/>
    <w:rsid w:val="00D5064B"/>
    <w:rsid w:val="00D73291"/>
    <w:rsid w:val="00D92F39"/>
    <w:rsid w:val="00D934B2"/>
    <w:rsid w:val="00D9566D"/>
    <w:rsid w:val="00DA01F5"/>
    <w:rsid w:val="00DB7BF4"/>
    <w:rsid w:val="00DF0FB9"/>
    <w:rsid w:val="00DF1151"/>
    <w:rsid w:val="00E13E35"/>
    <w:rsid w:val="00E24ED4"/>
    <w:rsid w:val="00E36E3E"/>
    <w:rsid w:val="00E4539F"/>
    <w:rsid w:val="00E66A53"/>
    <w:rsid w:val="00E830B1"/>
    <w:rsid w:val="00EA01D7"/>
    <w:rsid w:val="00EA419C"/>
    <w:rsid w:val="00EA51E1"/>
    <w:rsid w:val="00EB0ED0"/>
    <w:rsid w:val="00ED2233"/>
    <w:rsid w:val="00EF0641"/>
    <w:rsid w:val="00F0288A"/>
    <w:rsid w:val="00F0354D"/>
    <w:rsid w:val="00F238EE"/>
    <w:rsid w:val="00F3573D"/>
    <w:rsid w:val="00F35A24"/>
    <w:rsid w:val="00F41083"/>
    <w:rsid w:val="00F47F93"/>
    <w:rsid w:val="00F70A02"/>
    <w:rsid w:val="00F74D7E"/>
    <w:rsid w:val="00F85897"/>
    <w:rsid w:val="00FC1EC6"/>
    <w:rsid w:val="00FE2218"/>
    <w:rsid w:val="00FE255C"/>
    <w:rsid w:val="00FE58BB"/>
    <w:rsid w:val="00FF615A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6"/>
    <w:pPr>
      <w:ind w:left="720"/>
      <w:contextualSpacing/>
    </w:pPr>
  </w:style>
  <w:style w:type="paragraph" w:styleId="a4">
    <w:name w:val="Normal (Web)"/>
    <w:basedOn w:val="a"/>
    <w:rsid w:val="00B1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a5">
    <w:name w:val="No Spacing"/>
    <w:uiPriority w:val="1"/>
    <w:qFormat/>
    <w:rsid w:val="00B178D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926"/>
  </w:style>
  <w:style w:type="paragraph" w:styleId="a8">
    <w:name w:val="footer"/>
    <w:basedOn w:val="a"/>
    <w:link w:val="a9"/>
    <w:uiPriority w:val="99"/>
    <w:semiHidden/>
    <w:unhideWhenUsed/>
    <w:rsid w:val="001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926"/>
  </w:style>
  <w:style w:type="table" w:styleId="aa">
    <w:name w:val="Table Grid"/>
    <w:basedOn w:val="a1"/>
    <w:uiPriority w:val="59"/>
    <w:rsid w:val="0037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77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zagolovoktablicy">
    <w:name w:val="firstzagolovoktablicy"/>
    <w:basedOn w:val="a"/>
    <w:rsid w:val="006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firstzagolovokpodrazdela">
    <w:name w:val="firstzagolovokpodrazdela"/>
    <w:basedOn w:val="a"/>
    <w:rsid w:val="006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z">
    <w:name w:val="z"/>
    <w:basedOn w:val="a"/>
    <w:rsid w:val="006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firstzagtablsm">
    <w:name w:val="firstzagtabl_sm"/>
    <w:basedOn w:val="a"/>
    <w:rsid w:val="006E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85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B14C-257F-4C1D-B8E8-4E342CE8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28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K306</Company>
  <LinksUpToDate>false</LinksUpToDate>
  <CharactersWithSpaces>42580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Сизикова</cp:lastModifiedBy>
  <cp:revision>121</cp:revision>
  <cp:lastPrinted>2017-03-06T02:45:00Z</cp:lastPrinted>
  <dcterms:created xsi:type="dcterms:W3CDTF">2002-01-03T22:19:00Z</dcterms:created>
  <dcterms:modified xsi:type="dcterms:W3CDTF">2017-03-06T14:35:00Z</dcterms:modified>
</cp:coreProperties>
</file>